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9C" w:rsidRDefault="005462C0" w:rsidP="00B91D88">
      <w:pPr>
        <w:autoSpaceDE w:val="0"/>
        <w:autoSpaceDN w:val="0"/>
        <w:adjustRightInd w:val="0"/>
        <w:ind w:left="-709"/>
        <w:rPr>
          <w:noProof/>
          <w:sz w:val="26"/>
          <w:szCs w:val="26"/>
          <w:lang w:eastAsia="ru-RU"/>
        </w:rPr>
      </w:pPr>
      <w:bookmarkStart w:id="0" w:name="_GoBack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6391910" cy="90278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902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019C" w:rsidRDefault="008B019C" w:rsidP="00B91D88">
      <w:pPr>
        <w:autoSpaceDE w:val="0"/>
        <w:autoSpaceDN w:val="0"/>
        <w:adjustRightInd w:val="0"/>
        <w:ind w:left="-709"/>
        <w:rPr>
          <w:noProof/>
          <w:sz w:val="26"/>
          <w:szCs w:val="26"/>
          <w:lang w:eastAsia="ru-RU"/>
        </w:rPr>
      </w:pPr>
    </w:p>
    <w:p w:rsidR="008B019C" w:rsidRDefault="008B019C" w:rsidP="00B91D88">
      <w:pPr>
        <w:autoSpaceDE w:val="0"/>
        <w:autoSpaceDN w:val="0"/>
        <w:adjustRightInd w:val="0"/>
        <w:ind w:left="-709"/>
        <w:rPr>
          <w:noProof/>
          <w:sz w:val="26"/>
          <w:szCs w:val="26"/>
          <w:lang w:eastAsia="ru-RU"/>
        </w:rPr>
      </w:pPr>
    </w:p>
    <w:p w:rsidR="008B019C" w:rsidRDefault="008B019C" w:rsidP="00B91D88">
      <w:pPr>
        <w:autoSpaceDE w:val="0"/>
        <w:autoSpaceDN w:val="0"/>
        <w:adjustRightInd w:val="0"/>
        <w:ind w:left="-709"/>
        <w:rPr>
          <w:noProof/>
          <w:sz w:val="26"/>
          <w:szCs w:val="26"/>
          <w:lang w:eastAsia="ru-RU"/>
        </w:rPr>
      </w:pPr>
    </w:p>
    <w:p w:rsidR="008B019C" w:rsidRDefault="008B019C" w:rsidP="00B91D88">
      <w:pPr>
        <w:autoSpaceDE w:val="0"/>
        <w:autoSpaceDN w:val="0"/>
        <w:adjustRightInd w:val="0"/>
        <w:ind w:left="-709"/>
        <w:rPr>
          <w:noProof/>
          <w:sz w:val="26"/>
          <w:szCs w:val="26"/>
          <w:lang w:eastAsia="ru-RU"/>
        </w:rPr>
      </w:pPr>
    </w:p>
    <w:p w:rsidR="008B019C" w:rsidRDefault="008B019C" w:rsidP="00B91D88">
      <w:pPr>
        <w:autoSpaceDE w:val="0"/>
        <w:autoSpaceDN w:val="0"/>
        <w:adjustRightInd w:val="0"/>
        <w:ind w:left="-709"/>
        <w:rPr>
          <w:noProof/>
          <w:sz w:val="26"/>
          <w:szCs w:val="26"/>
          <w:lang w:eastAsia="ru-RU"/>
        </w:rPr>
      </w:pPr>
    </w:p>
    <w:p w:rsidR="008B019C" w:rsidRDefault="008B019C" w:rsidP="00D4034F">
      <w:pPr>
        <w:autoSpaceDE w:val="0"/>
        <w:autoSpaceDN w:val="0"/>
        <w:adjustRightInd w:val="0"/>
        <w:jc w:val="both"/>
        <w:rPr>
          <w:noProof/>
          <w:sz w:val="26"/>
          <w:szCs w:val="26"/>
          <w:lang w:eastAsia="ru-RU"/>
        </w:rPr>
      </w:pPr>
    </w:p>
    <w:p w:rsidR="00CB6C9C" w:rsidRDefault="00CB6C9C" w:rsidP="00B91D88">
      <w:pPr>
        <w:autoSpaceDE w:val="0"/>
        <w:autoSpaceDN w:val="0"/>
        <w:adjustRightInd w:val="0"/>
        <w:ind w:left="-709"/>
        <w:rPr>
          <w:bCs/>
          <w:sz w:val="24"/>
          <w:szCs w:val="24"/>
        </w:rPr>
      </w:pPr>
      <w:r w:rsidRPr="00CB6C9C">
        <w:rPr>
          <w:bCs/>
          <w:sz w:val="24"/>
          <w:szCs w:val="24"/>
        </w:rPr>
        <w:t>СОДЕРЖАНИЕ</w:t>
      </w:r>
    </w:p>
    <w:p w:rsidR="00CB6C9C" w:rsidRPr="00CB6C9C" w:rsidRDefault="00CB6C9C" w:rsidP="00CB6C9C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CB6C9C" w:rsidRPr="000441E6" w:rsidRDefault="00CB6C9C" w:rsidP="00020BD5">
      <w:pPr>
        <w:pStyle w:val="af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0441E6">
        <w:rPr>
          <w:rFonts w:ascii="Times New Roman" w:eastAsia="TimesNewRomanPSMT" w:hAnsi="Times New Roman"/>
          <w:sz w:val="24"/>
          <w:szCs w:val="24"/>
        </w:rPr>
        <w:t>ВВЕДЕНИЕ .......................................................................................</w:t>
      </w:r>
      <w:r w:rsidR="0007383D" w:rsidRPr="000441E6">
        <w:rPr>
          <w:rFonts w:ascii="Times New Roman" w:eastAsia="TimesNewRomanPSMT" w:hAnsi="Times New Roman"/>
          <w:sz w:val="24"/>
          <w:szCs w:val="24"/>
        </w:rPr>
        <w:t>.................................</w:t>
      </w:r>
      <w:r w:rsidR="00BB0445">
        <w:rPr>
          <w:rFonts w:ascii="Times New Roman" w:eastAsia="TimesNewRomanPSMT" w:hAnsi="Times New Roman"/>
          <w:sz w:val="24"/>
          <w:szCs w:val="24"/>
        </w:rPr>
        <w:t>.</w:t>
      </w:r>
      <w:r w:rsidR="00020BD5">
        <w:rPr>
          <w:rFonts w:ascii="Times New Roman" w:eastAsia="TimesNewRomanPSMT" w:hAnsi="Times New Roman"/>
          <w:sz w:val="24"/>
          <w:szCs w:val="24"/>
        </w:rPr>
        <w:t>..</w:t>
      </w:r>
      <w:r w:rsidRPr="000441E6">
        <w:rPr>
          <w:rFonts w:ascii="Times New Roman" w:eastAsia="TimesNewRomanPSMT" w:hAnsi="Times New Roman"/>
          <w:sz w:val="24"/>
          <w:szCs w:val="24"/>
        </w:rPr>
        <w:t>3</w:t>
      </w:r>
    </w:p>
    <w:p w:rsidR="002B3898" w:rsidRPr="000441E6" w:rsidRDefault="002B3898" w:rsidP="00020BD5">
      <w:pPr>
        <w:autoSpaceDE w:val="0"/>
        <w:autoSpaceDN w:val="0"/>
        <w:adjustRightInd w:val="0"/>
        <w:jc w:val="left"/>
        <w:rPr>
          <w:rFonts w:eastAsia="TimesNewRomanPSMT"/>
          <w:sz w:val="24"/>
          <w:szCs w:val="24"/>
        </w:rPr>
      </w:pPr>
    </w:p>
    <w:p w:rsidR="002B3898" w:rsidRPr="000441E6" w:rsidRDefault="00022932" w:rsidP="00020BD5">
      <w:pPr>
        <w:pStyle w:val="af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0441E6">
        <w:rPr>
          <w:rFonts w:ascii="Times New Roman" w:eastAsia="TimesNewRomanPSMT" w:hAnsi="Times New Roman"/>
          <w:sz w:val="24"/>
          <w:szCs w:val="24"/>
        </w:rPr>
        <w:t>ОБРАЗОВАТЕЛЬНАЯ ДЕЯТЕЛЬНОСТЬ</w:t>
      </w:r>
      <w:r w:rsidR="002B3898" w:rsidRPr="000441E6">
        <w:rPr>
          <w:rFonts w:ascii="Times New Roman" w:eastAsia="TimesNewRomanPSMT" w:hAnsi="Times New Roman"/>
          <w:sz w:val="24"/>
          <w:szCs w:val="24"/>
        </w:rPr>
        <w:t>……………………………………………..</w:t>
      </w:r>
      <w:r w:rsidR="0007383D" w:rsidRPr="000441E6">
        <w:rPr>
          <w:rFonts w:ascii="Times New Roman" w:eastAsia="TimesNewRomanPSMT" w:hAnsi="Times New Roman"/>
          <w:sz w:val="24"/>
          <w:szCs w:val="24"/>
        </w:rPr>
        <w:t>.</w:t>
      </w:r>
      <w:r w:rsidR="00BB0445">
        <w:rPr>
          <w:rFonts w:ascii="Times New Roman" w:eastAsia="TimesNewRomanPSMT" w:hAnsi="Times New Roman"/>
          <w:sz w:val="24"/>
          <w:szCs w:val="24"/>
        </w:rPr>
        <w:t>.</w:t>
      </w:r>
      <w:r w:rsidR="00020BD5">
        <w:rPr>
          <w:rFonts w:ascii="Times New Roman" w:eastAsia="TimesNewRomanPSMT" w:hAnsi="Times New Roman"/>
          <w:sz w:val="24"/>
          <w:szCs w:val="24"/>
        </w:rPr>
        <w:t>..</w:t>
      </w:r>
      <w:r w:rsidR="000441E6" w:rsidRPr="000441E6">
        <w:rPr>
          <w:rFonts w:ascii="Times New Roman" w:eastAsia="TimesNewRomanPSMT" w:hAnsi="Times New Roman"/>
          <w:sz w:val="24"/>
          <w:szCs w:val="24"/>
        </w:rPr>
        <w:t>4</w:t>
      </w:r>
    </w:p>
    <w:p w:rsidR="002B3898" w:rsidRPr="000441E6" w:rsidRDefault="002B3898" w:rsidP="00020BD5">
      <w:pPr>
        <w:autoSpaceDE w:val="0"/>
        <w:autoSpaceDN w:val="0"/>
        <w:adjustRightInd w:val="0"/>
        <w:ind w:firstLine="2340"/>
        <w:jc w:val="left"/>
        <w:rPr>
          <w:rFonts w:eastAsia="TimesNewRomanPSMT"/>
          <w:sz w:val="24"/>
          <w:szCs w:val="24"/>
        </w:rPr>
      </w:pPr>
    </w:p>
    <w:p w:rsidR="00CB6C9C" w:rsidRPr="000441E6" w:rsidRDefault="00CB6C9C" w:rsidP="00020BD5">
      <w:pPr>
        <w:pStyle w:val="af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0441E6">
        <w:rPr>
          <w:rFonts w:ascii="Times New Roman" w:eastAsia="TimesNewRomanPSMT" w:hAnsi="Times New Roman"/>
          <w:sz w:val="24"/>
          <w:szCs w:val="24"/>
        </w:rPr>
        <w:t>СТРУКТУРА И СИСТЕМА УПРАВЛЕНИЯ..................................</w:t>
      </w:r>
      <w:r w:rsidR="0007383D" w:rsidRPr="000441E6">
        <w:rPr>
          <w:rFonts w:ascii="Times New Roman" w:eastAsia="TimesNewRomanPSMT" w:hAnsi="Times New Roman"/>
          <w:sz w:val="24"/>
          <w:szCs w:val="24"/>
        </w:rPr>
        <w:t>................................</w:t>
      </w:r>
      <w:r w:rsidR="00BB0445">
        <w:rPr>
          <w:rFonts w:ascii="Times New Roman" w:eastAsia="TimesNewRomanPSMT" w:hAnsi="Times New Roman"/>
          <w:sz w:val="24"/>
          <w:szCs w:val="24"/>
        </w:rPr>
        <w:t>.</w:t>
      </w:r>
      <w:r w:rsidR="00020BD5">
        <w:rPr>
          <w:rFonts w:ascii="Times New Roman" w:eastAsia="TimesNewRomanPSMT" w:hAnsi="Times New Roman"/>
          <w:sz w:val="24"/>
          <w:szCs w:val="24"/>
        </w:rPr>
        <w:t>..</w:t>
      </w:r>
      <w:r w:rsidR="00B154FA">
        <w:rPr>
          <w:rFonts w:ascii="Times New Roman" w:eastAsia="TimesNewRomanPSMT" w:hAnsi="Times New Roman"/>
          <w:sz w:val="24"/>
          <w:szCs w:val="24"/>
        </w:rPr>
        <w:t>5</w:t>
      </w:r>
    </w:p>
    <w:p w:rsidR="002B3898" w:rsidRPr="000441E6" w:rsidRDefault="002B3898" w:rsidP="00020BD5">
      <w:pPr>
        <w:autoSpaceDE w:val="0"/>
        <w:autoSpaceDN w:val="0"/>
        <w:adjustRightInd w:val="0"/>
        <w:jc w:val="left"/>
        <w:rPr>
          <w:rFonts w:eastAsia="TimesNewRomanPSMT"/>
          <w:sz w:val="24"/>
          <w:szCs w:val="24"/>
        </w:rPr>
      </w:pPr>
    </w:p>
    <w:p w:rsidR="00CB6C9C" w:rsidRPr="000441E6" w:rsidRDefault="00022932" w:rsidP="00020BD5">
      <w:pPr>
        <w:pStyle w:val="af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0441E6">
        <w:rPr>
          <w:rFonts w:ascii="Times New Roman" w:eastAsia="TimesNewRomanPSMT" w:hAnsi="Times New Roman"/>
          <w:sz w:val="24"/>
          <w:szCs w:val="24"/>
        </w:rPr>
        <w:t xml:space="preserve">СОДЕРЖАНИЕ И КАЧЕСТВО ПОДГОТОВКИ </w:t>
      </w:r>
      <w:proofErr w:type="gramStart"/>
      <w:r w:rsidRPr="000441E6">
        <w:rPr>
          <w:rFonts w:ascii="Times New Roman" w:eastAsia="TimesNewRomanPSMT" w:hAnsi="Times New Roman"/>
          <w:sz w:val="24"/>
          <w:szCs w:val="24"/>
        </w:rPr>
        <w:t>ОБУЧАЮЩИХСЯ</w:t>
      </w:r>
      <w:proofErr w:type="gramEnd"/>
      <w:r w:rsidRPr="000441E6">
        <w:rPr>
          <w:rFonts w:ascii="Times New Roman" w:eastAsia="TimesNewRomanPSMT" w:hAnsi="Times New Roman"/>
          <w:sz w:val="24"/>
          <w:szCs w:val="24"/>
        </w:rPr>
        <w:t xml:space="preserve"> ........................</w:t>
      </w:r>
      <w:r w:rsidR="0007383D" w:rsidRPr="000441E6">
        <w:rPr>
          <w:rFonts w:ascii="Times New Roman" w:eastAsia="TimesNewRomanPSMT" w:hAnsi="Times New Roman"/>
          <w:sz w:val="24"/>
          <w:szCs w:val="24"/>
        </w:rPr>
        <w:t>.</w:t>
      </w:r>
      <w:r w:rsidR="00BB0445">
        <w:rPr>
          <w:rFonts w:ascii="Times New Roman" w:eastAsia="TimesNewRomanPSMT" w:hAnsi="Times New Roman"/>
          <w:sz w:val="24"/>
          <w:szCs w:val="24"/>
        </w:rPr>
        <w:t>.</w:t>
      </w:r>
      <w:r w:rsidR="00020BD5">
        <w:rPr>
          <w:rFonts w:ascii="Times New Roman" w:eastAsia="TimesNewRomanPSMT" w:hAnsi="Times New Roman"/>
          <w:sz w:val="24"/>
          <w:szCs w:val="24"/>
        </w:rPr>
        <w:t>..</w:t>
      </w:r>
      <w:r w:rsidR="00F51A18">
        <w:rPr>
          <w:rFonts w:ascii="Times New Roman" w:eastAsia="TimesNewRomanPSMT" w:hAnsi="Times New Roman"/>
          <w:sz w:val="24"/>
          <w:szCs w:val="24"/>
        </w:rPr>
        <w:t>7</w:t>
      </w:r>
    </w:p>
    <w:p w:rsidR="002B3898" w:rsidRPr="000441E6" w:rsidRDefault="002B3898" w:rsidP="00020BD5">
      <w:pPr>
        <w:autoSpaceDE w:val="0"/>
        <w:autoSpaceDN w:val="0"/>
        <w:adjustRightInd w:val="0"/>
        <w:jc w:val="left"/>
        <w:rPr>
          <w:rFonts w:eastAsia="TimesNewRomanPSMT"/>
          <w:sz w:val="24"/>
          <w:szCs w:val="24"/>
        </w:rPr>
      </w:pPr>
    </w:p>
    <w:p w:rsidR="00CB6C9C" w:rsidRPr="000441E6" w:rsidRDefault="00CB6C9C" w:rsidP="00020BD5">
      <w:pPr>
        <w:pStyle w:val="af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0441E6">
        <w:rPr>
          <w:rFonts w:ascii="Times New Roman" w:eastAsia="TimesNewRomanPSMT" w:hAnsi="Times New Roman"/>
          <w:sz w:val="24"/>
          <w:szCs w:val="24"/>
        </w:rPr>
        <w:t>ВОСПИТАТЕЛЬНАЯ И ВНЕКЛАССНАЯ РАБОТА ................................................</w:t>
      </w:r>
      <w:r w:rsidR="000441E6" w:rsidRPr="000441E6">
        <w:rPr>
          <w:rFonts w:ascii="Times New Roman" w:eastAsia="TimesNewRomanPSMT" w:hAnsi="Times New Roman"/>
          <w:sz w:val="24"/>
          <w:szCs w:val="24"/>
        </w:rPr>
        <w:t>.</w:t>
      </w:r>
      <w:r w:rsidR="00BB0445">
        <w:rPr>
          <w:rFonts w:ascii="Times New Roman" w:eastAsia="TimesNewRomanPSMT" w:hAnsi="Times New Roman"/>
          <w:sz w:val="24"/>
          <w:szCs w:val="24"/>
        </w:rPr>
        <w:t>....</w:t>
      </w:r>
      <w:r w:rsidR="00020BD5">
        <w:rPr>
          <w:rFonts w:ascii="Times New Roman" w:eastAsia="TimesNewRomanPSMT" w:hAnsi="Times New Roman"/>
          <w:sz w:val="24"/>
          <w:szCs w:val="24"/>
        </w:rPr>
        <w:t>..</w:t>
      </w:r>
      <w:r w:rsidR="0098704E">
        <w:rPr>
          <w:rFonts w:ascii="Times New Roman" w:eastAsia="TimesNewRomanPSMT" w:hAnsi="Times New Roman"/>
          <w:sz w:val="24"/>
          <w:szCs w:val="24"/>
        </w:rPr>
        <w:t>9</w:t>
      </w:r>
    </w:p>
    <w:p w:rsidR="002B3898" w:rsidRPr="000441E6" w:rsidRDefault="002B3898" w:rsidP="00020BD5">
      <w:pPr>
        <w:autoSpaceDE w:val="0"/>
        <w:autoSpaceDN w:val="0"/>
        <w:adjustRightInd w:val="0"/>
        <w:jc w:val="left"/>
        <w:rPr>
          <w:rFonts w:eastAsia="TimesNewRomanPSMT"/>
          <w:sz w:val="24"/>
          <w:szCs w:val="24"/>
        </w:rPr>
      </w:pPr>
    </w:p>
    <w:p w:rsidR="00CB6C9C" w:rsidRPr="000441E6" w:rsidRDefault="00A21D05" w:rsidP="00020BD5">
      <w:pPr>
        <w:pStyle w:val="af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0441E6">
        <w:rPr>
          <w:rFonts w:ascii="Times New Roman" w:eastAsia="TimesNewRomanPSMT" w:hAnsi="Times New Roman"/>
          <w:sz w:val="24"/>
          <w:szCs w:val="24"/>
        </w:rPr>
        <w:t>КОНЦЕРТНО-</w:t>
      </w:r>
      <w:r w:rsidR="0057119E" w:rsidRPr="000441E6">
        <w:rPr>
          <w:rFonts w:ascii="Times New Roman" w:eastAsia="TimesNewRomanPSMT" w:hAnsi="Times New Roman"/>
          <w:sz w:val="24"/>
          <w:szCs w:val="24"/>
        </w:rPr>
        <w:t>ПРОСВЕТИТЕЛЬСКАЯ И</w:t>
      </w:r>
      <w:r w:rsidRPr="000441E6">
        <w:rPr>
          <w:rFonts w:ascii="Times New Roman" w:eastAsia="TimesNewRomanPSMT" w:hAnsi="Times New Roman"/>
          <w:sz w:val="24"/>
          <w:szCs w:val="24"/>
        </w:rPr>
        <w:t xml:space="preserve"> </w:t>
      </w:r>
      <w:r w:rsidR="00CB6C9C" w:rsidRPr="000441E6">
        <w:rPr>
          <w:rFonts w:ascii="Times New Roman" w:eastAsia="TimesNewRomanPSMT" w:hAnsi="Times New Roman"/>
          <w:sz w:val="24"/>
          <w:szCs w:val="24"/>
        </w:rPr>
        <w:t>КОНКУРСНО-ФЕСТИВАЛЬНАЯ ДЕЯТЕЛЬНОСТЬ ................</w:t>
      </w:r>
      <w:r w:rsidRPr="000441E6">
        <w:rPr>
          <w:rFonts w:ascii="Times New Roman" w:eastAsia="TimesNewRomanPSMT" w:hAnsi="Times New Roman"/>
          <w:sz w:val="24"/>
          <w:szCs w:val="24"/>
        </w:rPr>
        <w:t>..............................................................</w:t>
      </w:r>
      <w:r w:rsidR="000441E6">
        <w:rPr>
          <w:rFonts w:ascii="Times New Roman" w:eastAsia="TimesNewRomanPSMT" w:hAnsi="Times New Roman"/>
          <w:sz w:val="24"/>
          <w:szCs w:val="24"/>
        </w:rPr>
        <w:t>...............................</w:t>
      </w:r>
      <w:r w:rsidR="00BB0445">
        <w:rPr>
          <w:rFonts w:ascii="Times New Roman" w:eastAsia="TimesNewRomanPSMT" w:hAnsi="Times New Roman"/>
          <w:sz w:val="24"/>
          <w:szCs w:val="24"/>
        </w:rPr>
        <w:t>..</w:t>
      </w:r>
      <w:r w:rsidR="00B61B67">
        <w:rPr>
          <w:rFonts w:ascii="Times New Roman" w:eastAsia="TimesNewRomanPSMT" w:hAnsi="Times New Roman"/>
          <w:sz w:val="24"/>
          <w:szCs w:val="24"/>
        </w:rPr>
        <w:t>.</w:t>
      </w:r>
      <w:r w:rsidR="00020BD5">
        <w:rPr>
          <w:rFonts w:ascii="Times New Roman" w:eastAsia="TimesNewRomanPSMT" w:hAnsi="Times New Roman"/>
          <w:sz w:val="24"/>
          <w:szCs w:val="24"/>
        </w:rPr>
        <w:t>..</w:t>
      </w:r>
      <w:r w:rsidR="0098704E">
        <w:rPr>
          <w:rFonts w:ascii="Times New Roman" w:eastAsia="TimesNewRomanPSMT" w:hAnsi="Times New Roman"/>
          <w:sz w:val="24"/>
          <w:szCs w:val="24"/>
        </w:rPr>
        <w:t>9</w:t>
      </w:r>
    </w:p>
    <w:p w:rsidR="002B3898" w:rsidRPr="000441E6" w:rsidRDefault="002B3898" w:rsidP="00020BD5">
      <w:pPr>
        <w:autoSpaceDE w:val="0"/>
        <w:autoSpaceDN w:val="0"/>
        <w:adjustRightInd w:val="0"/>
        <w:jc w:val="left"/>
        <w:rPr>
          <w:rFonts w:eastAsia="TimesNewRomanPSMT"/>
          <w:sz w:val="24"/>
          <w:szCs w:val="24"/>
        </w:rPr>
      </w:pPr>
    </w:p>
    <w:p w:rsidR="002B3898" w:rsidRPr="000441E6" w:rsidRDefault="00A21D05" w:rsidP="00020BD5">
      <w:pPr>
        <w:pStyle w:val="af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0441E6">
        <w:rPr>
          <w:rFonts w:ascii="Times New Roman" w:eastAsia="TimesNewRomanPSMT" w:hAnsi="Times New Roman"/>
          <w:sz w:val="24"/>
          <w:szCs w:val="24"/>
        </w:rPr>
        <w:t>КАЧЕСТВО ПОДГОТОВКИ ВЫПУСКНИКОВ……………………………………</w:t>
      </w:r>
      <w:r w:rsidR="00B154FA">
        <w:rPr>
          <w:rFonts w:ascii="Times New Roman" w:eastAsia="TimesNewRomanPSMT" w:hAnsi="Times New Roman"/>
          <w:sz w:val="24"/>
          <w:szCs w:val="24"/>
        </w:rPr>
        <w:t>…</w:t>
      </w:r>
      <w:r w:rsidR="00B61B67">
        <w:rPr>
          <w:rFonts w:ascii="Times New Roman" w:eastAsia="TimesNewRomanPSMT" w:hAnsi="Times New Roman"/>
          <w:sz w:val="24"/>
          <w:szCs w:val="24"/>
        </w:rPr>
        <w:t>.</w:t>
      </w:r>
      <w:r w:rsidR="00020BD5">
        <w:rPr>
          <w:rFonts w:ascii="Times New Roman" w:eastAsia="TimesNewRomanPSMT" w:hAnsi="Times New Roman"/>
          <w:sz w:val="24"/>
          <w:szCs w:val="24"/>
        </w:rPr>
        <w:t>.</w:t>
      </w:r>
      <w:r w:rsidR="00B61B67">
        <w:rPr>
          <w:rFonts w:ascii="Times New Roman" w:eastAsia="TimesNewRomanPSMT" w:hAnsi="Times New Roman"/>
          <w:sz w:val="24"/>
          <w:szCs w:val="24"/>
        </w:rPr>
        <w:t>14</w:t>
      </w:r>
      <w:r w:rsidR="00B154FA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CB6C9C" w:rsidRPr="000441E6" w:rsidRDefault="00CB6C9C" w:rsidP="00020BD5">
      <w:pPr>
        <w:autoSpaceDE w:val="0"/>
        <w:autoSpaceDN w:val="0"/>
        <w:adjustRightInd w:val="0"/>
        <w:ind w:firstLine="60"/>
        <w:jc w:val="left"/>
        <w:rPr>
          <w:rFonts w:eastAsia="TimesNewRomanPSMT"/>
          <w:sz w:val="24"/>
          <w:szCs w:val="24"/>
        </w:rPr>
      </w:pPr>
    </w:p>
    <w:p w:rsidR="00CB6C9C" w:rsidRPr="000441E6" w:rsidRDefault="00CB6C9C" w:rsidP="00020BD5">
      <w:pPr>
        <w:pStyle w:val="af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0441E6">
        <w:rPr>
          <w:rFonts w:ascii="Times New Roman" w:eastAsia="TimesNewRomanPSMT" w:hAnsi="Times New Roman"/>
          <w:sz w:val="24"/>
          <w:szCs w:val="24"/>
        </w:rPr>
        <w:t>КАЧЕСТВО КАДРОВОГО</w:t>
      </w:r>
      <w:r w:rsidR="00A21D05" w:rsidRPr="000441E6">
        <w:rPr>
          <w:rFonts w:ascii="Times New Roman" w:eastAsia="TimesNewRomanPSMT" w:hAnsi="Times New Roman"/>
          <w:sz w:val="24"/>
          <w:szCs w:val="24"/>
        </w:rPr>
        <w:t>, УЧЕБНО-МЕТОДИЧЕСКОГО, БИБЛИОТЕЧНО-ИНФОРМАЦИОННОГО ОБЕСПЕЧЕНИЯ…….</w:t>
      </w:r>
      <w:r w:rsidRPr="000441E6">
        <w:rPr>
          <w:rFonts w:ascii="Times New Roman" w:eastAsia="TimesNewRomanPSMT" w:hAnsi="Times New Roman"/>
          <w:sz w:val="24"/>
          <w:szCs w:val="24"/>
        </w:rPr>
        <w:t>..............................</w:t>
      </w:r>
      <w:r w:rsidR="000441E6">
        <w:rPr>
          <w:rFonts w:ascii="Times New Roman" w:eastAsia="TimesNewRomanPSMT" w:hAnsi="Times New Roman"/>
          <w:sz w:val="24"/>
          <w:szCs w:val="24"/>
        </w:rPr>
        <w:t>..............................</w:t>
      </w:r>
      <w:r w:rsidRPr="000441E6">
        <w:rPr>
          <w:rFonts w:ascii="Times New Roman" w:eastAsia="TimesNewRomanPSMT" w:hAnsi="Times New Roman"/>
          <w:sz w:val="24"/>
          <w:szCs w:val="24"/>
        </w:rPr>
        <w:t xml:space="preserve"> </w:t>
      </w:r>
      <w:r w:rsidR="00486B46">
        <w:rPr>
          <w:rFonts w:ascii="Times New Roman" w:eastAsia="TimesNewRomanPSMT" w:hAnsi="Times New Roman"/>
          <w:sz w:val="24"/>
          <w:szCs w:val="24"/>
        </w:rPr>
        <w:t>..15</w:t>
      </w:r>
    </w:p>
    <w:p w:rsidR="002B3898" w:rsidRPr="000441E6" w:rsidRDefault="002B3898" w:rsidP="00020BD5">
      <w:pPr>
        <w:autoSpaceDE w:val="0"/>
        <w:autoSpaceDN w:val="0"/>
        <w:adjustRightInd w:val="0"/>
        <w:jc w:val="left"/>
        <w:rPr>
          <w:rFonts w:eastAsia="TimesNewRomanPSMT"/>
          <w:sz w:val="24"/>
          <w:szCs w:val="24"/>
        </w:rPr>
      </w:pPr>
    </w:p>
    <w:p w:rsidR="00CB6C9C" w:rsidRPr="000441E6" w:rsidRDefault="00A21D05" w:rsidP="00020BD5">
      <w:pPr>
        <w:pStyle w:val="af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0441E6">
        <w:rPr>
          <w:rFonts w:ascii="Times New Roman" w:eastAsia="TimesNewRomanPSMT" w:hAnsi="Times New Roman"/>
          <w:sz w:val="24"/>
          <w:szCs w:val="24"/>
        </w:rPr>
        <w:t>ФУНКЦИОНИРОВАНИЕ ВНУТРЕННЕЙ СИСТЕМЫ ОЦЕНКИ КАЧЕСТВА ОБРАЗОВАНИ</w:t>
      </w:r>
      <w:r w:rsidR="000441E6">
        <w:rPr>
          <w:rFonts w:ascii="Times New Roman" w:eastAsia="TimesNewRomanPSMT" w:hAnsi="Times New Roman"/>
          <w:sz w:val="24"/>
          <w:szCs w:val="24"/>
        </w:rPr>
        <w:t>Я………………………………………………………………………….</w:t>
      </w:r>
      <w:r w:rsidR="00CB6C9C" w:rsidRPr="000441E6">
        <w:rPr>
          <w:rFonts w:ascii="Times New Roman" w:eastAsia="TimesNewRomanPSMT" w:hAnsi="Times New Roman"/>
          <w:sz w:val="24"/>
          <w:szCs w:val="24"/>
        </w:rPr>
        <w:t xml:space="preserve"> </w:t>
      </w:r>
      <w:r w:rsidR="00486B46">
        <w:rPr>
          <w:rFonts w:ascii="Times New Roman" w:eastAsia="TimesNewRomanPSMT" w:hAnsi="Times New Roman"/>
          <w:sz w:val="24"/>
          <w:szCs w:val="24"/>
        </w:rPr>
        <w:t>..17</w:t>
      </w:r>
    </w:p>
    <w:p w:rsidR="002B3898" w:rsidRPr="000441E6" w:rsidRDefault="002B3898" w:rsidP="00020BD5">
      <w:pPr>
        <w:autoSpaceDE w:val="0"/>
        <w:autoSpaceDN w:val="0"/>
        <w:adjustRightInd w:val="0"/>
        <w:jc w:val="left"/>
        <w:rPr>
          <w:rFonts w:eastAsia="TimesNewRomanPSMT"/>
          <w:sz w:val="24"/>
          <w:szCs w:val="24"/>
        </w:rPr>
      </w:pPr>
    </w:p>
    <w:p w:rsidR="00CB6C9C" w:rsidRPr="000441E6" w:rsidRDefault="000441E6" w:rsidP="00020BD5">
      <w:pPr>
        <w:pStyle w:val="af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ФОРМЫ ВЗАИМОДЕЙСТВИЯ С ТВОРЧЕСКИМИ ОБРАЗОВАТЕЛЬНЫМИ ОРГАНИЗАЦИЯМИ И УЧРЕЖДЕНИЯМИ КУЛЬТУРЫ И ИСКУССТВА………… </w:t>
      </w:r>
      <w:r w:rsidR="00486B46">
        <w:rPr>
          <w:rFonts w:ascii="Times New Roman" w:eastAsia="TimesNewRomanPSMT" w:hAnsi="Times New Roman"/>
          <w:sz w:val="24"/>
          <w:szCs w:val="24"/>
        </w:rPr>
        <w:t>..18</w:t>
      </w:r>
    </w:p>
    <w:p w:rsidR="002B3898" w:rsidRPr="000441E6" w:rsidRDefault="002B3898" w:rsidP="00020BD5">
      <w:pPr>
        <w:autoSpaceDE w:val="0"/>
        <w:autoSpaceDN w:val="0"/>
        <w:adjustRightInd w:val="0"/>
        <w:jc w:val="left"/>
        <w:rPr>
          <w:rFonts w:eastAsia="TimesNewRomanPSMT"/>
          <w:sz w:val="24"/>
          <w:szCs w:val="24"/>
        </w:rPr>
      </w:pPr>
    </w:p>
    <w:p w:rsidR="00CB6C9C" w:rsidRPr="000441E6" w:rsidRDefault="00CB6C9C" w:rsidP="00020BD5">
      <w:pPr>
        <w:pStyle w:val="af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0441E6">
        <w:rPr>
          <w:rFonts w:ascii="Times New Roman" w:eastAsia="TimesNewRomanPSMT" w:hAnsi="Times New Roman"/>
          <w:sz w:val="24"/>
          <w:szCs w:val="24"/>
        </w:rPr>
        <w:t xml:space="preserve">КАЧЕСТВО </w:t>
      </w:r>
      <w:r w:rsidR="00A21D05" w:rsidRPr="000441E6">
        <w:rPr>
          <w:rFonts w:ascii="Times New Roman" w:eastAsia="TimesNewRomanPSMT" w:hAnsi="Times New Roman"/>
          <w:sz w:val="24"/>
          <w:szCs w:val="24"/>
        </w:rPr>
        <w:t>МАТЕРИАЛЬНО-ТЕХНИЧЕСКОГО И ИНФОРМАЦИОННОГО ОБЕСПЕЧЕНИЯ УЧРЕЖДЕНИЯ……………………………..</w:t>
      </w:r>
      <w:r w:rsidRPr="000441E6">
        <w:rPr>
          <w:rFonts w:ascii="Times New Roman" w:eastAsia="TimesNewRomanPSMT" w:hAnsi="Times New Roman"/>
          <w:sz w:val="24"/>
          <w:szCs w:val="24"/>
        </w:rPr>
        <w:t>..........</w:t>
      </w:r>
      <w:r w:rsidR="000441E6">
        <w:rPr>
          <w:rFonts w:ascii="Times New Roman" w:eastAsia="TimesNewRomanPSMT" w:hAnsi="Times New Roman"/>
          <w:sz w:val="24"/>
          <w:szCs w:val="24"/>
        </w:rPr>
        <w:t>.............................</w:t>
      </w:r>
      <w:r w:rsidR="008B019C">
        <w:rPr>
          <w:rFonts w:ascii="Times New Roman" w:eastAsia="TimesNewRomanPSMT" w:hAnsi="Times New Roman"/>
          <w:sz w:val="24"/>
          <w:szCs w:val="24"/>
        </w:rPr>
        <w:t>...</w:t>
      </w:r>
      <w:r w:rsidR="00657696">
        <w:rPr>
          <w:rFonts w:ascii="Times New Roman" w:eastAsia="TimesNewRomanPSMT" w:hAnsi="Times New Roman"/>
          <w:sz w:val="24"/>
          <w:szCs w:val="24"/>
        </w:rPr>
        <w:t>20</w:t>
      </w:r>
      <w:r w:rsidR="000441E6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2B3898" w:rsidRPr="000441E6" w:rsidRDefault="002B3898" w:rsidP="00020BD5">
      <w:pPr>
        <w:autoSpaceDE w:val="0"/>
        <w:autoSpaceDN w:val="0"/>
        <w:adjustRightInd w:val="0"/>
        <w:jc w:val="left"/>
        <w:rPr>
          <w:rFonts w:eastAsia="TimesNewRomanPSMT"/>
          <w:sz w:val="24"/>
          <w:szCs w:val="24"/>
        </w:rPr>
      </w:pPr>
    </w:p>
    <w:p w:rsidR="00CB6C9C" w:rsidRPr="000441E6" w:rsidRDefault="00D62236" w:rsidP="00020BD5">
      <w:pPr>
        <w:pStyle w:val="af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D62236">
        <w:rPr>
          <w:rFonts w:ascii="Times New Roman" w:eastAsia="TimesNewRomanPSMT" w:hAnsi="Times New Roman"/>
          <w:sz w:val="24"/>
          <w:szCs w:val="24"/>
        </w:rPr>
        <w:t xml:space="preserve">ПОКАЗАТЕЛИ ДЕЯТЕЛЬНОСТИ </w:t>
      </w:r>
      <w:r>
        <w:rPr>
          <w:rFonts w:ascii="Times New Roman" w:eastAsia="TimesNewRomanPSMT" w:hAnsi="Times New Roman"/>
          <w:sz w:val="24"/>
          <w:szCs w:val="24"/>
        </w:rPr>
        <w:t>УЧРЕЖДЕНИЯ, ПОДЛЕЖАЩИЕ САМООБСЛЕДОВАНИЮ………………………………………………………………</w:t>
      </w:r>
      <w:r w:rsidR="008B019C">
        <w:rPr>
          <w:rFonts w:ascii="Times New Roman" w:eastAsia="TimesNewRomanPSMT" w:hAnsi="Times New Roman"/>
          <w:sz w:val="24"/>
          <w:szCs w:val="24"/>
        </w:rPr>
        <w:t>…</w:t>
      </w:r>
      <w:r w:rsidR="00657696">
        <w:rPr>
          <w:rFonts w:ascii="Times New Roman" w:eastAsia="TimesNewRomanPSMT" w:hAnsi="Times New Roman"/>
          <w:sz w:val="24"/>
          <w:szCs w:val="24"/>
        </w:rPr>
        <w:t>21</w:t>
      </w:r>
      <w:r>
        <w:rPr>
          <w:rFonts w:ascii="Times New Roman" w:eastAsia="TimesNewRomanPSMT" w:hAnsi="Times New Roman"/>
          <w:sz w:val="24"/>
          <w:szCs w:val="24"/>
        </w:rPr>
        <w:t xml:space="preserve">  </w:t>
      </w:r>
    </w:p>
    <w:p w:rsidR="002304B2" w:rsidRPr="000441E6" w:rsidRDefault="002304B2" w:rsidP="000441E6">
      <w:pPr>
        <w:pStyle w:val="af"/>
        <w:numPr>
          <w:ilvl w:val="0"/>
          <w:numId w:val="15"/>
        </w:numPr>
        <w:rPr>
          <w:b/>
          <w:sz w:val="26"/>
          <w:szCs w:val="26"/>
        </w:rPr>
      </w:pPr>
      <w:r w:rsidRPr="000441E6">
        <w:rPr>
          <w:b/>
          <w:sz w:val="26"/>
          <w:szCs w:val="26"/>
        </w:rPr>
        <w:br w:type="page"/>
      </w:r>
    </w:p>
    <w:p w:rsidR="002E4D58" w:rsidRDefault="00CB6C9C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1. </w:t>
      </w:r>
      <w:r w:rsidR="00F97466" w:rsidRPr="00CB6C9C">
        <w:rPr>
          <w:b/>
          <w:sz w:val="26"/>
          <w:szCs w:val="26"/>
        </w:rPr>
        <w:t>Введение</w:t>
      </w:r>
    </w:p>
    <w:p w:rsidR="00456FBC" w:rsidRPr="00223A97" w:rsidRDefault="00456FBC">
      <w:pPr>
        <w:rPr>
          <w:b/>
          <w:sz w:val="8"/>
          <w:szCs w:val="8"/>
        </w:rPr>
      </w:pPr>
    </w:p>
    <w:p w:rsidR="00456FBC" w:rsidRPr="00223A97" w:rsidRDefault="00456FBC" w:rsidP="00456FBC">
      <w:pPr>
        <w:pStyle w:val="32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proofErr w:type="gramStart"/>
      <w:r w:rsidRPr="00223A97">
        <w:rPr>
          <w:sz w:val="24"/>
          <w:szCs w:val="24"/>
        </w:rPr>
        <w:t>Самообследование муниципального бюджетного учреждения дополнительного образов</w:t>
      </w:r>
      <w:r w:rsidR="00370A42">
        <w:rPr>
          <w:sz w:val="24"/>
          <w:szCs w:val="24"/>
        </w:rPr>
        <w:t>ания «Детская художественная</w:t>
      </w:r>
      <w:r w:rsidRPr="00223A97">
        <w:rPr>
          <w:sz w:val="24"/>
          <w:szCs w:val="24"/>
        </w:rPr>
        <w:t xml:space="preserve"> школа» города Кирова муниципального образования «Город Киров» (далее – Учреждение) проводилось в соответствии с Порядком проведения самообследования образовательной организации, утвержденного приказом Министерства образования и науки РФ от 14.06.2013 г. № 462 «Об утверждении Порядка проведения самообследования образовательной организацией», приказом Министерства образования и науки Российской Федерации от 10.12.2013 года № 1324 «Об утверждении показателей деятельности образовательной</w:t>
      </w:r>
      <w:proofErr w:type="gramEnd"/>
      <w:r w:rsidRPr="00223A97">
        <w:rPr>
          <w:sz w:val="24"/>
          <w:szCs w:val="24"/>
        </w:rPr>
        <w:t xml:space="preserve"> организации, подлежащей самообследованию», Федерального закона «Об образовании в Российской Федерации » от 29.12.2012 № 273 - ФЗ и внутренними локальными актами Учреждения.</w:t>
      </w:r>
    </w:p>
    <w:p w:rsidR="00456FBC" w:rsidRPr="00223A97" w:rsidRDefault="00456FBC" w:rsidP="00456FBC">
      <w:pPr>
        <w:pStyle w:val="32"/>
        <w:shd w:val="clear" w:color="auto" w:fill="auto"/>
        <w:spacing w:before="0" w:line="240" w:lineRule="auto"/>
        <w:ind w:firstLine="540"/>
        <w:rPr>
          <w:sz w:val="24"/>
          <w:szCs w:val="24"/>
        </w:rPr>
      </w:pPr>
      <w:r w:rsidRPr="00223A97">
        <w:rPr>
          <w:sz w:val="24"/>
          <w:szCs w:val="24"/>
        </w:rPr>
        <w:t>Целями проведения самообследования являются обеспечение доступности и открытости информации о деятельности школы, а также подготовка отчета о результатах самообследования. В ходе самообследования изучены следующие документы: нормативно-правовые, учебный план и рабочие программы, годовой календарный учебный график, расписание занятий, классные журналы, материалы об учебно</w:t>
      </w:r>
      <w:r w:rsidR="00370A42">
        <w:rPr>
          <w:sz w:val="24"/>
          <w:szCs w:val="24"/>
        </w:rPr>
        <w:t>-</w:t>
      </w:r>
      <w:r w:rsidRPr="00223A97">
        <w:rPr>
          <w:sz w:val="24"/>
          <w:szCs w:val="24"/>
        </w:rPr>
        <w:t>методическом, информационном, материально-техническом и кадровом обеспечении, планы и отчёты образовательного учреждения за 201</w:t>
      </w:r>
      <w:r w:rsidR="004B72C2" w:rsidRPr="00223A97">
        <w:rPr>
          <w:sz w:val="24"/>
          <w:szCs w:val="24"/>
        </w:rPr>
        <w:t>9</w:t>
      </w:r>
      <w:r w:rsidRPr="00223A97">
        <w:rPr>
          <w:sz w:val="24"/>
          <w:szCs w:val="24"/>
        </w:rPr>
        <w:t xml:space="preserve"> год.</w:t>
      </w:r>
    </w:p>
    <w:p w:rsidR="00456FBC" w:rsidRPr="00223A97" w:rsidRDefault="00456FBC" w:rsidP="00456FBC">
      <w:pPr>
        <w:pStyle w:val="32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23A97">
        <w:rPr>
          <w:sz w:val="24"/>
          <w:szCs w:val="24"/>
        </w:rPr>
        <w:t xml:space="preserve">При </w:t>
      </w:r>
      <w:proofErr w:type="spellStart"/>
      <w:r w:rsidRPr="00223A97">
        <w:rPr>
          <w:sz w:val="24"/>
          <w:szCs w:val="24"/>
        </w:rPr>
        <w:t>самообследовании</w:t>
      </w:r>
      <w:proofErr w:type="spellEnd"/>
      <w:r w:rsidRPr="00223A97">
        <w:rPr>
          <w:sz w:val="24"/>
          <w:szCs w:val="24"/>
        </w:rPr>
        <w:t xml:space="preserve"> анализировались:</w:t>
      </w:r>
    </w:p>
    <w:p w:rsidR="00456FBC" w:rsidRPr="00223A97" w:rsidRDefault="00456FBC" w:rsidP="009F3F36">
      <w:pPr>
        <w:pStyle w:val="32"/>
        <w:numPr>
          <w:ilvl w:val="0"/>
          <w:numId w:val="4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223A97">
        <w:rPr>
          <w:sz w:val="24"/>
          <w:szCs w:val="24"/>
        </w:rPr>
        <w:t>организационно-правовое обеспечение образовательной деятельности;</w:t>
      </w:r>
    </w:p>
    <w:p w:rsidR="00456FBC" w:rsidRPr="00223A97" w:rsidRDefault="00456FBC" w:rsidP="009F3F36">
      <w:pPr>
        <w:pStyle w:val="32"/>
        <w:numPr>
          <w:ilvl w:val="0"/>
          <w:numId w:val="4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223A97">
        <w:rPr>
          <w:sz w:val="24"/>
          <w:szCs w:val="24"/>
        </w:rPr>
        <w:t>структура и система управления;</w:t>
      </w:r>
    </w:p>
    <w:p w:rsidR="00456FBC" w:rsidRPr="00223A97" w:rsidRDefault="00456FBC" w:rsidP="009F3F36">
      <w:pPr>
        <w:pStyle w:val="32"/>
        <w:numPr>
          <w:ilvl w:val="0"/>
          <w:numId w:val="4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223A97">
        <w:rPr>
          <w:sz w:val="24"/>
          <w:szCs w:val="24"/>
        </w:rPr>
        <w:t xml:space="preserve"> образовательная деятельность;</w:t>
      </w:r>
    </w:p>
    <w:p w:rsidR="00456FBC" w:rsidRPr="00223A97" w:rsidRDefault="00456FBC" w:rsidP="009F3F36">
      <w:pPr>
        <w:pStyle w:val="32"/>
        <w:numPr>
          <w:ilvl w:val="0"/>
          <w:numId w:val="4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223A97">
        <w:rPr>
          <w:sz w:val="24"/>
          <w:szCs w:val="24"/>
        </w:rPr>
        <w:t xml:space="preserve"> воспитательная деятельность;</w:t>
      </w:r>
    </w:p>
    <w:p w:rsidR="00456FBC" w:rsidRPr="00223A97" w:rsidRDefault="00456FBC" w:rsidP="009F3F36">
      <w:pPr>
        <w:pStyle w:val="32"/>
        <w:numPr>
          <w:ilvl w:val="0"/>
          <w:numId w:val="4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223A97">
        <w:rPr>
          <w:sz w:val="24"/>
          <w:szCs w:val="24"/>
        </w:rPr>
        <w:t xml:space="preserve"> конкурсная деятельность;</w:t>
      </w:r>
    </w:p>
    <w:p w:rsidR="00456FBC" w:rsidRPr="00223A97" w:rsidRDefault="00456FBC" w:rsidP="009F3F36">
      <w:pPr>
        <w:pStyle w:val="32"/>
        <w:numPr>
          <w:ilvl w:val="0"/>
          <w:numId w:val="4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223A97">
        <w:rPr>
          <w:sz w:val="24"/>
          <w:szCs w:val="24"/>
        </w:rPr>
        <w:t xml:space="preserve"> методическая работа;</w:t>
      </w:r>
    </w:p>
    <w:p w:rsidR="0033561C" w:rsidRPr="00223A97" w:rsidRDefault="00456FBC" w:rsidP="009F3F36">
      <w:pPr>
        <w:pStyle w:val="32"/>
        <w:numPr>
          <w:ilvl w:val="0"/>
          <w:numId w:val="4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223A97">
        <w:rPr>
          <w:sz w:val="24"/>
          <w:szCs w:val="24"/>
        </w:rPr>
        <w:t>кадровое обеспечение образовательного процесса по заявленным образовательным программам (качественный состав педагогических</w:t>
      </w:r>
      <w:r w:rsidR="0033561C" w:rsidRPr="00223A97">
        <w:rPr>
          <w:sz w:val="24"/>
          <w:szCs w:val="24"/>
        </w:rPr>
        <w:t xml:space="preserve"> кадров);</w:t>
      </w:r>
    </w:p>
    <w:p w:rsidR="0033561C" w:rsidRPr="00223A97" w:rsidRDefault="00456FBC" w:rsidP="009F3F36">
      <w:pPr>
        <w:pStyle w:val="32"/>
        <w:numPr>
          <w:ilvl w:val="0"/>
          <w:numId w:val="4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223A97">
        <w:rPr>
          <w:sz w:val="24"/>
          <w:szCs w:val="24"/>
        </w:rPr>
        <w:t>учебно-методическая литература и иные библиотечно-информационные ресурсы и средства обеспечения образовательного процесса, необходимые для реализации образовательных программ;</w:t>
      </w:r>
    </w:p>
    <w:p w:rsidR="00456FBC" w:rsidRPr="00223A97" w:rsidRDefault="00456FBC" w:rsidP="009F3F36">
      <w:pPr>
        <w:pStyle w:val="32"/>
        <w:numPr>
          <w:ilvl w:val="0"/>
          <w:numId w:val="4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223A97">
        <w:rPr>
          <w:sz w:val="24"/>
          <w:szCs w:val="24"/>
        </w:rPr>
        <w:t xml:space="preserve">материально-техническая база </w:t>
      </w:r>
      <w:r w:rsidR="0033561C" w:rsidRPr="00223A97">
        <w:rPr>
          <w:sz w:val="24"/>
          <w:szCs w:val="24"/>
        </w:rPr>
        <w:t>Учреждения</w:t>
      </w:r>
      <w:r w:rsidRPr="00223A97">
        <w:rPr>
          <w:sz w:val="24"/>
          <w:szCs w:val="24"/>
        </w:rPr>
        <w:t xml:space="preserve"> (обеспеченность образовательного процесса необходимым оборудованием).</w:t>
      </w:r>
    </w:p>
    <w:p w:rsidR="00456FBC" w:rsidRPr="00223A97" w:rsidRDefault="00456FBC" w:rsidP="0033561C">
      <w:pPr>
        <w:pStyle w:val="3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23A97">
        <w:rPr>
          <w:sz w:val="24"/>
          <w:szCs w:val="24"/>
        </w:rPr>
        <w:t xml:space="preserve">Опираясь на основные целевые показатели и индикаторы стандарта качества предоставляемой муниципальной услуги, </w:t>
      </w:r>
      <w:r w:rsidR="0033561C" w:rsidRPr="00223A97">
        <w:rPr>
          <w:sz w:val="24"/>
          <w:szCs w:val="24"/>
        </w:rPr>
        <w:t>У</w:t>
      </w:r>
      <w:r w:rsidRPr="00223A97">
        <w:rPr>
          <w:sz w:val="24"/>
          <w:szCs w:val="24"/>
        </w:rPr>
        <w:t>чреждением на 201</w:t>
      </w:r>
      <w:r w:rsidR="00784E8E" w:rsidRPr="00223A97">
        <w:rPr>
          <w:sz w:val="24"/>
          <w:szCs w:val="24"/>
        </w:rPr>
        <w:t>9</w:t>
      </w:r>
      <w:r w:rsidRPr="00223A97">
        <w:rPr>
          <w:sz w:val="24"/>
          <w:szCs w:val="24"/>
        </w:rPr>
        <w:t xml:space="preserve"> год были поставлены следующие задачи, влияющие на результаты учебной работы:</w:t>
      </w:r>
    </w:p>
    <w:p w:rsidR="00456FBC" w:rsidRPr="00223A97" w:rsidRDefault="00456FBC" w:rsidP="00223A97">
      <w:pPr>
        <w:pStyle w:val="32"/>
        <w:numPr>
          <w:ilvl w:val="0"/>
          <w:numId w:val="5"/>
        </w:numPr>
        <w:shd w:val="clear" w:color="auto" w:fill="auto"/>
        <w:spacing w:before="0" w:line="240" w:lineRule="auto"/>
        <w:ind w:left="426" w:firstLine="0"/>
        <w:jc w:val="left"/>
        <w:rPr>
          <w:sz w:val="24"/>
          <w:szCs w:val="24"/>
        </w:rPr>
      </w:pPr>
      <w:r w:rsidRPr="00223A97">
        <w:rPr>
          <w:sz w:val="24"/>
          <w:szCs w:val="24"/>
        </w:rPr>
        <w:t xml:space="preserve"> сохранность контингента и качество подготовки </w:t>
      </w:r>
      <w:proofErr w:type="gramStart"/>
      <w:r w:rsidRPr="00223A97">
        <w:rPr>
          <w:sz w:val="24"/>
          <w:szCs w:val="24"/>
        </w:rPr>
        <w:t>обучающихся</w:t>
      </w:r>
      <w:proofErr w:type="gramEnd"/>
      <w:r w:rsidRPr="00223A97">
        <w:rPr>
          <w:sz w:val="24"/>
          <w:szCs w:val="24"/>
        </w:rPr>
        <w:t>;</w:t>
      </w:r>
    </w:p>
    <w:p w:rsidR="00456FBC" w:rsidRPr="00223A97" w:rsidRDefault="00456FBC" w:rsidP="00223A97">
      <w:pPr>
        <w:pStyle w:val="32"/>
        <w:numPr>
          <w:ilvl w:val="0"/>
          <w:numId w:val="5"/>
        </w:numPr>
        <w:shd w:val="clear" w:color="auto" w:fill="auto"/>
        <w:spacing w:before="0" w:line="240" w:lineRule="auto"/>
        <w:ind w:left="426" w:firstLine="0"/>
        <w:jc w:val="left"/>
        <w:rPr>
          <w:sz w:val="24"/>
          <w:szCs w:val="24"/>
        </w:rPr>
      </w:pPr>
      <w:r w:rsidRPr="00223A97">
        <w:rPr>
          <w:sz w:val="24"/>
          <w:szCs w:val="24"/>
        </w:rPr>
        <w:t xml:space="preserve"> создание условий для раскрытия творческого потенциала обучающихся;</w:t>
      </w:r>
    </w:p>
    <w:p w:rsidR="00456FBC" w:rsidRPr="00223A97" w:rsidRDefault="00456FBC" w:rsidP="00223A97">
      <w:pPr>
        <w:pStyle w:val="32"/>
        <w:numPr>
          <w:ilvl w:val="0"/>
          <w:numId w:val="5"/>
        </w:numPr>
        <w:shd w:val="clear" w:color="auto" w:fill="auto"/>
        <w:spacing w:before="0" w:line="240" w:lineRule="auto"/>
        <w:ind w:left="426" w:firstLine="0"/>
        <w:jc w:val="left"/>
        <w:rPr>
          <w:sz w:val="24"/>
          <w:szCs w:val="24"/>
        </w:rPr>
      </w:pPr>
      <w:r w:rsidRPr="00223A97">
        <w:rPr>
          <w:sz w:val="24"/>
          <w:szCs w:val="24"/>
        </w:rPr>
        <w:t xml:space="preserve"> профессиональная ориентация </w:t>
      </w:r>
      <w:proofErr w:type="gramStart"/>
      <w:r w:rsidRPr="00223A97">
        <w:rPr>
          <w:sz w:val="24"/>
          <w:szCs w:val="24"/>
        </w:rPr>
        <w:t>обучающихся</w:t>
      </w:r>
      <w:proofErr w:type="gramEnd"/>
      <w:r w:rsidRPr="00223A97">
        <w:rPr>
          <w:sz w:val="24"/>
          <w:szCs w:val="24"/>
        </w:rPr>
        <w:t>;</w:t>
      </w:r>
    </w:p>
    <w:p w:rsidR="00456FBC" w:rsidRPr="00223A97" w:rsidRDefault="00456FBC" w:rsidP="00223A97">
      <w:pPr>
        <w:pStyle w:val="32"/>
        <w:numPr>
          <w:ilvl w:val="0"/>
          <w:numId w:val="5"/>
        </w:numPr>
        <w:shd w:val="clear" w:color="auto" w:fill="auto"/>
        <w:spacing w:before="0" w:line="240" w:lineRule="auto"/>
        <w:ind w:left="426" w:firstLine="0"/>
        <w:jc w:val="left"/>
        <w:rPr>
          <w:sz w:val="24"/>
          <w:szCs w:val="24"/>
        </w:rPr>
      </w:pPr>
      <w:r w:rsidRPr="00223A97">
        <w:rPr>
          <w:sz w:val="24"/>
          <w:szCs w:val="24"/>
        </w:rPr>
        <w:t xml:space="preserve"> программно-методическое обеспечение учебного процесса;</w:t>
      </w:r>
    </w:p>
    <w:p w:rsidR="00456FBC" w:rsidRPr="00223A97" w:rsidRDefault="00456FBC" w:rsidP="00223A97">
      <w:pPr>
        <w:pStyle w:val="32"/>
        <w:numPr>
          <w:ilvl w:val="0"/>
          <w:numId w:val="5"/>
        </w:numPr>
        <w:shd w:val="clear" w:color="auto" w:fill="auto"/>
        <w:spacing w:before="0" w:line="240" w:lineRule="auto"/>
        <w:ind w:left="426" w:firstLine="0"/>
        <w:rPr>
          <w:sz w:val="24"/>
          <w:szCs w:val="24"/>
        </w:rPr>
      </w:pPr>
      <w:r w:rsidRPr="00223A97">
        <w:rPr>
          <w:sz w:val="24"/>
          <w:szCs w:val="24"/>
        </w:rPr>
        <w:t xml:space="preserve"> ведение платных образовательных услуг с целью удовлетворения потребностей населения.</w:t>
      </w:r>
    </w:p>
    <w:p w:rsidR="00407E54" w:rsidRPr="00223A97" w:rsidRDefault="00407E54" w:rsidP="00407E54">
      <w:pPr>
        <w:ind w:firstLine="709"/>
        <w:jc w:val="both"/>
        <w:rPr>
          <w:sz w:val="24"/>
          <w:szCs w:val="24"/>
        </w:rPr>
      </w:pPr>
      <w:proofErr w:type="gramStart"/>
      <w:r w:rsidRPr="00223A97">
        <w:rPr>
          <w:sz w:val="24"/>
          <w:szCs w:val="24"/>
        </w:rPr>
        <w:t>Глубокие изменения, происходящие во всех сферах общественной жизни Росси</w:t>
      </w:r>
      <w:r w:rsidR="0033561C" w:rsidRPr="00223A97">
        <w:rPr>
          <w:sz w:val="24"/>
          <w:szCs w:val="24"/>
        </w:rPr>
        <w:t>йской Федерации</w:t>
      </w:r>
      <w:r w:rsidRPr="00223A97">
        <w:rPr>
          <w:sz w:val="24"/>
          <w:szCs w:val="24"/>
        </w:rPr>
        <w:t xml:space="preserve">, её последовательное включение в общемировую образовательную систему, оказали существенное влияние и на развитие художественного образования, потребовали введения в практику новых форм и методов этой деятельности, внедрение современных технологий обучения. </w:t>
      </w:r>
      <w:proofErr w:type="gramEnd"/>
    </w:p>
    <w:p w:rsidR="008D5F01" w:rsidRDefault="001C7F09" w:rsidP="008D5F01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П</w:t>
      </w:r>
      <w:r w:rsidR="008940BB" w:rsidRPr="00223A97">
        <w:rPr>
          <w:sz w:val="24"/>
          <w:szCs w:val="24"/>
        </w:rPr>
        <w:t>оказател</w:t>
      </w:r>
      <w:r w:rsidRPr="00223A97">
        <w:rPr>
          <w:sz w:val="24"/>
          <w:szCs w:val="24"/>
        </w:rPr>
        <w:t>и</w:t>
      </w:r>
      <w:r w:rsidR="008940BB" w:rsidRPr="00223A97">
        <w:rPr>
          <w:sz w:val="24"/>
          <w:szCs w:val="24"/>
        </w:rPr>
        <w:t xml:space="preserve"> деятельности Учреждения, подлежащи</w:t>
      </w:r>
      <w:r w:rsidRPr="00223A97">
        <w:rPr>
          <w:sz w:val="24"/>
          <w:szCs w:val="24"/>
        </w:rPr>
        <w:t>е само</w:t>
      </w:r>
      <w:r w:rsidR="00D62236">
        <w:rPr>
          <w:sz w:val="24"/>
          <w:szCs w:val="24"/>
        </w:rPr>
        <w:t>обследованию</w:t>
      </w:r>
      <w:r w:rsidRPr="00223A97">
        <w:rPr>
          <w:sz w:val="24"/>
          <w:szCs w:val="24"/>
        </w:rPr>
        <w:t>, утверждены</w:t>
      </w:r>
      <w:r w:rsidR="008940BB" w:rsidRPr="00223A97">
        <w:rPr>
          <w:sz w:val="24"/>
          <w:szCs w:val="24"/>
        </w:rPr>
        <w:t xml:space="preserve"> Приказом Министерства образования и науки Российской Федерации</w:t>
      </w:r>
      <w:r w:rsidR="0065182F" w:rsidRPr="00223A97">
        <w:rPr>
          <w:sz w:val="24"/>
          <w:szCs w:val="24"/>
        </w:rPr>
        <w:t xml:space="preserve"> от 10 декабря 2013 г. </w:t>
      </w:r>
      <w:r w:rsidR="00D62236">
        <w:rPr>
          <w:sz w:val="24"/>
          <w:szCs w:val="24"/>
        </w:rPr>
        <w:t xml:space="preserve">                </w:t>
      </w:r>
      <w:r w:rsidR="0065182F" w:rsidRPr="00223A97">
        <w:rPr>
          <w:sz w:val="24"/>
          <w:szCs w:val="24"/>
        </w:rPr>
        <w:t>№ 1324 «Об утверждении показателей деятельности образовательной организации, подлежащей самообследованию» (приложение № 1).</w:t>
      </w:r>
    </w:p>
    <w:p w:rsidR="008D5F01" w:rsidRPr="00223A97" w:rsidRDefault="008D5F01" w:rsidP="008D5F01">
      <w:pPr>
        <w:ind w:firstLine="709"/>
        <w:jc w:val="both"/>
        <w:rPr>
          <w:sz w:val="24"/>
          <w:szCs w:val="24"/>
        </w:rPr>
      </w:pPr>
    </w:p>
    <w:p w:rsidR="0065182F" w:rsidRPr="00223A97" w:rsidRDefault="0065182F" w:rsidP="00F97466">
      <w:pPr>
        <w:ind w:firstLine="709"/>
        <w:jc w:val="both"/>
        <w:rPr>
          <w:sz w:val="10"/>
          <w:szCs w:val="10"/>
        </w:rPr>
      </w:pPr>
    </w:p>
    <w:p w:rsidR="0065182F" w:rsidRPr="00CB6C9C" w:rsidRDefault="00CB6C9C" w:rsidP="0065182F">
      <w:pPr>
        <w:ind w:firstLine="709"/>
        <w:rPr>
          <w:b/>
          <w:sz w:val="26"/>
          <w:szCs w:val="26"/>
        </w:rPr>
      </w:pPr>
      <w:r w:rsidRPr="00CB6C9C">
        <w:rPr>
          <w:b/>
          <w:sz w:val="26"/>
          <w:szCs w:val="26"/>
        </w:rPr>
        <w:lastRenderedPageBreak/>
        <w:t>2</w:t>
      </w:r>
      <w:r w:rsidR="0065182F" w:rsidRPr="00CB6C9C">
        <w:rPr>
          <w:b/>
          <w:sz w:val="26"/>
          <w:szCs w:val="26"/>
        </w:rPr>
        <w:t>. Образовательная деятельность</w:t>
      </w:r>
      <w:r>
        <w:rPr>
          <w:b/>
          <w:sz w:val="26"/>
          <w:szCs w:val="26"/>
        </w:rPr>
        <w:t xml:space="preserve"> </w:t>
      </w:r>
      <w:r w:rsidR="0033561C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>чреждения</w:t>
      </w:r>
    </w:p>
    <w:p w:rsidR="0065182F" w:rsidRPr="00223A97" w:rsidRDefault="0065182F" w:rsidP="0065182F">
      <w:pPr>
        <w:ind w:firstLine="709"/>
        <w:rPr>
          <w:sz w:val="8"/>
          <w:szCs w:val="26"/>
        </w:rPr>
      </w:pPr>
    </w:p>
    <w:p w:rsidR="0065182F" w:rsidRPr="00223A97" w:rsidRDefault="0065182F" w:rsidP="00223A97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В соответствии с лицензией на образовательну</w:t>
      </w:r>
      <w:r w:rsidR="00223A97">
        <w:rPr>
          <w:sz w:val="24"/>
          <w:szCs w:val="24"/>
        </w:rPr>
        <w:t xml:space="preserve">ю деятельность (лицензия серия </w:t>
      </w:r>
      <w:r w:rsidRPr="00223A97">
        <w:rPr>
          <w:sz w:val="24"/>
          <w:szCs w:val="24"/>
        </w:rPr>
        <w:t>43</w:t>
      </w:r>
      <w:r w:rsidR="008D2976">
        <w:rPr>
          <w:sz w:val="24"/>
          <w:szCs w:val="24"/>
        </w:rPr>
        <w:t>101</w:t>
      </w:r>
      <w:r w:rsidRPr="00223A97">
        <w:rPr>
          <w:sz w:val="24"/>
          <w:szCs w:val="24"/>
        </w:rPr>
        <w:t xml:space="preserve"> </w:t>
      </w:r>
      <w:r w:rsidR="00223A97">
        <w:rPr>
          <w:sz w:val="24"/>
          <w:szCs w:val="24"/>
        </w:rPr>
        <w:t xml:space="preserve">             </w:t>
      </w:r>
      <w:r w:rsidRPr="00223A97">
        <w:rPr>
          <w:sz w:val="24"/>
          <w:szCs w:val="24"/>
        </w:rPr>
        <w:t>№ 000</w:t>
      </w:r>
      <w:r w:rsidR="008D2976">
        <w:rPr>
          <w:sz w:val="24"/>
          <w:szCs w:val="24"/>
        </w:rPr>
        <w:t>1191</w:t>
      </w:r>
      <w:r w:rsidR="00223A97">
        <w:rPr>
          <w:sz w:val="24"/>
          <w:szCs w:val="24"/>
        </w:rPr>
        <w:t xml:space="preserve">, </w:t>
      </w:r>
      <w:r w:rsidR="008D2976">
        <w:rPr>
          <w:sz w:val="24"/>
          <w:szCs w:val="24"/>
        </w:rPr>
        <w:t>регистрационный номер 0332</w:t>
      </w:r>
      <w:r w:rsidRPr="00223A97">
        <w:rPr>
          <w:sz w:val="24"/>
          <w:szCs w:val="24"/>
        </w:rPr>
        <w:t xml:space="preserve"> от 2</w:t>
      </w:r>
      <w:r w:rsidR="008D2976">
        <w:rPr>
          <w:sz w:val="24"/>
          <w:szCs w:val="24"/>
        </w:rPr>
        <w:t>2</w:t>
      </w:r>
      <w:r w:rsidRPr="00223A97">
        <w:rPr>
          <w:sz w:val="24"/>
          <w:szCs w:val="24"/>
        </w:rPr>
        <w:t>.0</w:t>
      </w:r>
      <w:r w:rsidR="008D2976">
        <w:rPr>
          <w:sz w:val="24"/>
          <w:szCs w:val="24"/>
        </w:rPr>
        <w:t>4</w:t>
      </w:r>
      <w:r w:rsidRPr="00223A97">
        <w:rPr>
          <w:sz w:val="24"/>
          <w:szCs w:val="24"/>
        </w:rPr>
        <w:t>.201</w:t>
      </w:r>
      <w:r w:rsidR="0033561C" w:rsidRPr="00223A97">
        <w:rPr>
          <w:sz w:val="24"/>
          <w:szCs w:val="24"/>
        </w:rPr>
        <w:t>6) Учреждение</w:t>
      </w:r>
      <w:r w:rsidR="00223A97">
        <w:rPr>
          <w:sz w:val="24"/>
          <w:szCs w:val="24"/>
        </w:rPr>
        <w:t xml:space="preserve"> </w:t>
      </w:r>
      <w:r w:rsidRPr="00223A97">
        <w:rPr>
          <w:sz w:val="24"/>
          <w:szCs w:val="24"/>
        </w:rPr>
        <w:t xml:space="preserve">реализует дополнительные предпрофессиональные общеобразовательные программы в области музыкального искусства и дополнительные </w:t>
      </w:r>
      <w:r w:rsidR="0033561C" w:rsidRPr="00223A97">
        <w:rPr>
          <w:sz w:val="24"/>
          <w:szCs w:val="24"/>
        </w:rPr>
        <w:t>общеразвивающие</w:t>
      </w:r>
      <w:r w:rsidRPr="00223A97">
        <w:rPr>
          <w:sz w:val="24"/>
          <w:szCs w:val="24"/>
        </w:rPr>
        <w:t xml:space="preserve"> программы </w:t>
      </w:r>
      <w:r w:rsidR="0033561C" w:rsidRPr="00223A97">
        <w:rPr>
          <w:sz w:val="24"/>
          <w:szCs w:val="24"/>
        </w:rPr>
        <w:t>в области музыкального искусства</w:t>
      </w:r>
    </w:p>
    <w:p w:rsidR="00B003A4" w:rsidRPr="00223A97" w:rsidRDefault="00B003A4" w:rsidP="000821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 xml:space="preserve">Дополнительные предпрофессиональные общеобразовательные программы </w:t>
      </w:r>
      <w:r w:rsidR="00223A97">
        <w:rPr>
          <w:sz w:val="24"/>
          <w:szCs w:val="24"/>
        </w:rPr>
        <w:t>в</w:t>
      </w:r>
      <w:r w:rsidRPr="00223A97">
        <w:rPr>
          <w:sz w:val="24"/>
          <w:szCs w:val="24"/>
        </w:rPr>
        <w:t xml:space="preserve"> обл</w:t>
      </w:r>
      <w:r w:rsidR="00F359F8">
        <w:rPr>
          <w:sz w:val="24"/>
          <w:szCs w:val="24"/>
        </w:rPr>
        <w:t>асти изобразительного</w:t>
      </w:r>
      <w:r w:rsidRPr="00223A97">
        <w:rPr>
          <w:sz w:val="24"/>
          <w:szCs w:val="24"/>
        </w:rPr>
        <w:t xml:space="preserve"> искусства: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B3C1F" w:rsidRPr="00223A97" w:rsidTr="008D2976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B3C1F" w:rsidRPr="00223A97" w:rsidRDefault="001B3C1F" w:rsidP="009F3F36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456" w:hanging="425"/>
              <w:rPr>
                <w:rFonts w:ascii="Times New Roman" w:hAnsi="Times New Roman"/>
                <w:sz w:val="24"/>
                <w:szCs w:val="24"/>
              </w:rPr>
            </w:pPr>
            <w:r w:rsidRPr="00223A97">
              <w:rPr>
                <w:rFonts w:ascii="Times New Roman" w:hAnsi="Times New Roman"/>
                <w:sz w:val="24"/>
                <w:szCs w:val="24"/>
              </w:rPr>
              <w:t>«</w:t>
            </w:r>
            <w:r w:rsidR="00F359F8">
              <w:rPr>
                <w:rFonts w:ascii="Times New Roman" w:hAnsi="Times New Roman"/>
                <w:sz w:val="24"/>
                <w:szCs w:val="24"/>
              </w:rPr>
              <w:t>Живопись» - срок обучения 5</w:t>
            </w:r>
            <w:r w:rsidRPr="00223A9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607193" w:rsidRDefault="00607193" w:rsidP="00607193">
            <w:pPr>
              <w:jc w:val="both"/>
              <w:rPr>
                <w:sz w:val="24"/>
                <w:szCs w:val="24"/>
              </w:rPr>
            </w:pPr>
          </w:p>
          <w:p w:rsidR="001B3C1F" w:rsidRPr="00223A97" w:rsidRDefault="001B3C1F" w:rsidP="00607193">
            <w:pPr>
              <w:jc w:val="both"/>
              <w:rPr>
                <w:sz w:val="24"/>
                <w:szCs w:val="24"/>
              </w:rPr>
            </w:pPr>
            <w:r w:rsidRPr="00223A97">
              <w:rPr>
                <w:sz w:val="24"/>
                <w:szCs w:val="24"/>
              </w:rPr>
              <w:t xml:space="preserve">Дополнительные </w:t>
            </w:r>
            <w:r w:rsidR="00A042CD" w:rsidRPr="00223A97">
              <w:rPr>
                <w:sz w:val="24"/>
                <w:szCs w:val="24"/>
              </w:rPr>
              <w:t xml:space="preserve">общеразвивающие </w:t>
            </w:r>
            <w:r w:rsidR="008D2976">
              <w:rPr>
                <w:sz w:val="24"/>
                <w:szCs w:val="24"/>
              </w:rPr>
              <w:t xml:space="preserve">программы в области </w:t>
            </w:r>
            <w:r w:rsidR="00607193">
              <w:rPr>
                <w:sz w:val="24"/>
                <w:szCs w:val="24"/>
              </w:rPr>
              <w:t>искусств (срок обучения 1 год)</w:t>
            </w:r>
            <w:r w:rsidR="00A042CD" w:rsidRPr="00223A97">
              <w:rPr>
                <w:sz w:val="24"/>
                <w:szCs w:val="24"/>
              </w:rPr>
              <w:t>:</w:t>
            </w:r>
          </w:p>
        </w:tc>
      </w:tr>
    </w:tbl>
    <w:p w:rsidR="00223A97" w:rsidRDefault="00223A97" w:rsidP="00553F22">
      <w:pPr>
        <w:pStyle w:val="a7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8D2976" w:rsidRPr="008D2976" w:rsidTr="00607193">
        <w:tc>
          <w:tcPr>
            <w:tcW w:w="10173" w:type="dxa"/>
          </w:tcPr>
          <w:p w:rsidR="008D2976" w:rsidRPr="008D2976" w:rsidRDefault="00607193" w:rsidP="008D2976">
            <w:pPr>
              <w:ind w:right="11" w:hanging="1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="008D2976" w:rsidRPr="008D2976">
              <w:rPr>
                <w:rFonts w:eastAsia="Times New Roman"/>
                <w:sz w:val="24"/>
                <w:szCs w:val="24"/>
                <w:lang w:eastAsia="ru-RU"/>
              </w:rPr>
              <w:t>Дополнительная общеразвивающая программа в области искусств «Композиция и скульптура» для групп эстетического развития (для детей 3-4 года)</w:t>
            </w:r>
          </w:p>
        </w:tc>
      </w:tr>
      <w:tr w:rsidR="008D2976" w:rsidRPr="008D2976" w:rsidTr="00607193">
        <w:tc>
          <w:tcPr>
            <w:tcW w:w="10173" w:type="dxa"/>
          </w:tcPr>
          <w:p w:rsidR="008D2976" w:rsidRPr="008D2976" w:rsidRDefault="00607193" w:rsidP="008D297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="008D2976" w:rsidRPr="008D2976">
              <w:rPr>
                <w:rFonts w:eastAsia="Times New Roman"/>
                <w:sz w:val="24"/>
                <w:szCs w:val="24"/>
                <w:lang w:eastAsia="ru-RU"/>
              </w:rPr>
              <w:t>Дополнительная общеразвивающая программа в области искусств «Композиция и скульптура» для групп эстетического развития (для детей 5-6 лет)</w:t>
            </w:r>
          </w:p>
        </w:tc>
      </w:tr>
      <w:tr w:rsidR="008D2976" w:rsidRPr="008D2976" w:rsidTr="00607193">
        <w:tc>
          <w:tcPr>
            <w:tcW w:w="10173" w:type="dxa"/>
          </w:tcPr>
          <w:p w:rsidR="008D2976" w:rsidRPr="008D2976" w:rsidRDefault="00607193" w:rsidP="008D2976">
            <w:pPr>
              <w:tabs>
                <w:tab w:val="left" w:pos="1134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8D2976" w:rsidRPr="008D2976">
              <w:rPr>
                <w:rFonts w:eastAsia="Times New Roman"/>
                <w:sz w:val="24"/>
                <w:szCs w:val="24"/>
                <w:lang w:eastAsia="ru-RU"/>
              </w:rPr>
              <w:t xml:space="preserve"> Дополнительная общеразвивающая программа в области искусств «Композиция и скульптура» для групп эстетического развития (для детей 6 лет)</w:t>
            </w:r>
          </w:p>
        </w:tc>
      </w:tr>
      <w:tr w:rsidR="008D2976" w:rsidRPr="008D2976" w:rsidTr="00607193">
        <w:tc>
          <w:tcPr>
            <w:tcW w:w="10173" w:type="dxa"/>
          </w:tcPr>
          <w:p w:rsidR="008D2976" w:rsidRPr="008D2976" w:rsidRDefault="00607193" w:rsidP="008D2976">
            <w:pPr>
              <w:tabs>
                <w:tab w:val="left" w:pos="1134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8D2976" w:rsidRPr="008D2976">
              <w:rPr>
                <w:rFonts w:eastAsia="Times New Roman"/>
                <w:sz w:val="24"/>
                <w:szCs w:val="24"/>
                <w:lang w:eastAsia="ru-RU"/>
              </w:rPr>
              <w:t>Дополнительная общеразвивающая программа в области искусств «Композиция» и «Скульптура» для групп эстетического развития (для детей 7 лет)</w:t>
            </w:r>
          </w:p>
        </w:tc>
      </w:tr>
      <w:tr w:rsidR="008D2976" w:rsidRPr="008D2976" w:rsidTr="00607193">
        <w:tc>
          <w:tcPr>
            <w:tcW w:w="10173" w:type="dxa"/>
          </w:tcPr>
          <w:p w:rsidR="008D2976" w:rsidRPr="008D2976" w:rsidRDefault="00607193" w:rsidP="008D2976">
            <w:pPr>
              <w:tabs>
                <w:tab w:val="left" w:pos="0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8D2976" w:rsidRPr="008D2976">
              <w:rPr>
                <w:rFonts w:eastAsia="Times New Roman"/>
                <w:sz w:val="24"/>
                <w:szCs w:val="24"/>
                <w:lang w:eastAsia="ru-RU"/>
              </w:rPr>
              <w:t>Дополнительная общеразвивающая программа в области искусств «Композиция и скульптура» для групп эстетического развития (для детей 8 лет)</w:t>
            </w:r>
          </w:p>
        </w:tc>
      </w:tr>
      <w:tr w:rsidR="008D2976" w:rsidRPr="008D2976" w:rsidTr="00607193">
        <w:tc>
          <w:tcPr>
            <w:tcW w:w="10173" w:type="dxa"/>
          </w:tcPr>
          <w:p w:rsidR="008D2976" w:rsidRPr="008D2976" w:rsidRDefault="00607193" w:rsidP="008D2976">
            <w:pPr>
              <w:tabs>
                <w:tab w:val="left" w:pos="0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8D2976" w:rsidRPr="008D2976">
              <w:rPr>
                <w:rFonts w:eastAsia="Times New Roman"/>
                <w:sz w:val="24"/>
                <w:szCs w:val="24"/>
                <w:lang w:eastAsia="ru-RU"/>
              </w:rPr>
              <w:t>Дополнительная образовательная  программа Художественно-эстетической направленности «Композиция и скульптура» для групп эстетического развития (для детей 9-10 лет)</w:t>
            </w:r>
          </w:p>
        </w:tc>
      </w:tr>
      <w:tr w:rsidR="008D2976" w:rsidRPr="008D2976" w:rsidTr="00607193">
        <w:tc>
          <w:tcPr>
            <w:tcW w:w="10173" w:type="dxa"/>
          </w:tcPr>
          <w:p w:rsidR="008D2976" w:rsidRPr="008D2976" w:rsidRDefault="00607193" w:rsidP="008D2976">
            <w:pPr>
              <w:tabs>
                <w:tab w:val="left" w:pos="0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8D2976" w:rsidRPr="008D2976">
              <w:rPr>
                <w:rFonts w:eastAsia="Times New Roman"/>
                <w:sz w:val="24"/>
                <w:szCs w:val="24"/>
                <w:lang w:eastAsia="ru-RU"/>
              </w:rPr>
              <w:t>Дополнительная общеразвивающая программа в области искусств</w:t>
            </w:r>
            <w:r w:rsidR="00A77DA5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8D2976" w:rsidRPr="008D2976">
              <w:rPr>
                <w:rFonts w:eastAsia="Times New Roman"/>
                <w:sz w:val="24"/>
                <w:szCs w:val="24"/>
                <w:lang w:eastAsia="ru-RU"/>
              </w:rPr>
              <w:t xml:space="preserve"> для подготовительных групп «Композиция и живопись» (для детей 9-11 лет)</w:t>
            </w:r>
          </w:p>
        </w:tc>
      </w:tr>
      <w:tr w:rsidR="008D2976" w:rsidRPr="008D2976" w:rsidTr="00607193">
        <w:tc>
          <w:tcPr>
            <w:tcW w:w="10173" w:type="dxa"/>
          </w:tcPr>
          <w:p w:rsidR="008D2976" w:rsidRPr="008D2976" w:rsidRDefault="008D2976" w:rsidP="008D2976">
            <w:pPr>
              <w:tabs>
                <w:tab w:val="left" w:pos="0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D297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07193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8D2976">
              <w:rPr>
                <w:rFonts w:eastAsia="Times New Roman"/>
                <w:sz w:val="24"/>
                <w:szCs w:val="24"/>
                <w:lang w:eastAsia="ru-RU"/>
              </w:rPr>
              <w:t>Дополнительная общеразвивающая программа в области искусств «Живопись, композиция, скульптура» для групп эстетического развития (для детей 11-13 лет)</w:t>
            </w:r>
          </w:p>
        </w:tc>
      </w:tr>
      <w:tr w:rsidR="008D2976" w:rsidRPr="008D2976" w:rsidTr="00607193">
        <w:tc>
          <w:tcPr>
            <w:tcW w:w="10173" w:type="dxa"/>
          </w:tcPr>
          <w:p w:rsidR="008D2976" w:rsidRPr="008D2976" w:rsidRDefault="00607193" w:rsidP="008D2976">
            <w:pPr>
              <w:tabs>
                <w:tab w:val="left" w:pos="0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8D2976" w:rsidRPr="008D2976">
              <w:rPr>
                <w:rFonts w:eastAsia="Times New Roman"/>
                <w:sz w:val="24"/>
                <w:szCs w:val="24"/>
                <w:lang w:eastAsia="ru-RU"/>
              </w:rPr>
              <w:t>Дополнительная общеразвивающая программа в области искусств по изучению изобразительного искусства «Рисунок, живопись и композиция» (для старшеклассников)</w:t>
            </w:r>
          </w:p>
        </w:tc>
      </w:tr>
      <w:tr w:rsidR="008D2976" w:rsidRPr="008D2976" w:rsidTr="00607193">
        <w:tc>
          <w:tcPr>
            <w:tcW w:w="10173" w:type="dxa"/>
          </w:tcPr>
          <w:p w:rsidR="008D2976" w:rsidRPr="008D2976" w:rsidRDefault="00607193" w:rsidP="008D2976">
            <w:pPr>
              <w:tabs>
                <w:tab w:val="left" w:pos="0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8D2976" w:rsidRPr="008D2976">
              <w:rPr>
                <w:rFonts w:eastAsia="Times New Roman"/>
                <w:sz w:val="24"/>
                <w:szCs w:val="24"/>
                <w:lang w:eastAsia="ru-RU"/>
              </w:rPr>
              <w:t>Дополнительная общеразвивающая программа в области искусств «Причудливые узоры и изумительные структуры батика» (для детей 14-18 лет)</w:t>
            </w:r>
          </w:p>
        </w:tc>
      </w:tr>
      <w:tr w:rsidR="008D2976" w:rsidRPr="008D2976" w:rsidTr="00607193">
        <w:tc>
          <w:tcPr>
            <w:tcW w:w="10173" w:type="dxa"/>
          </w:tcPr>
          <w:p w:rsidR="008D2976" w:rsidRPr="008D2976" w:rsidRDefault="00607193" w:rsidP="008D2976">
            <w:pPr>
              <w:ind w:hanging="1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8D2976" w:rsidRPr="008D2976">
              <w:rPr>
                <w:rFonts w:eastAsia="Times New Roman"/>
                <w:sz w:val="24"/>
                <w:szCs w:val="24"/>
                <w:lang w:eastAsia="ru-RU"/>
              </w:rPr>
              <w:t>Дополнительная общеразвивающая программа в области искусств по углубленному изучению изобразительного искусства «Рисунок, живопись и композиция» (для детей 15-17 лет)</w:t>
            </w:r>
          </w:p>
        </w:tc>
      </w:tr>
    </w:tbl>
    <w:p w:rsidR="008D2976" w:rsidRPr="00223A97" w:rsidRDefault="008D2976" w:rsidP="00553F22">
      <w:pPr>
        <w:pStyle w:val="a7"/>
        <w:jc w:val="center"/>
        <w:rPr>
          <w:rFonts w:ascii="Times New Roman" w:hAnsi="Times New Roman"/>
          <w:b/>
          <w:sz w:val="12"/>
          <w:szCs w:val="12"/>
        </w:rPr>
      </w:pPr>
    </w:p>
    <w:p w:rsidR="00553F22" w:rsidRPr="00513CBE" w:rsidRDefault="00607193" w:rsidP="00553F22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Численность учащихся на 1 января </w:t>
      </w:r>
      <w:r w:rsidR="000C5C03" w:rsidRPr="00513CBE">
        <w:rPr>
          <w:rFonts w:ascii="Times New Roman" w:hAnsi="Times New Roman"/>
          <w:b/>
          <w:sz w:val="26"/>
          <w:szCs w:val="26"/>
        </w:rPr>
        <w:t>201</w:t>
      </w:r>
      <w:r w:rsidR="00784E8E">
        <w:rPr>
          <w:rFonts w:ascii="Times New Roman" w:hAnsi="Times New Roman"/>
          <w:b/>
          <w:sz w:val="26"/>
          <w:szCs w:val="26"/>
        </w:rPr>
        <w:t>9</w:t>
      </w:r>
      <w:r w:rsidR="000C5C03" w:rsidRPr="00513CB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года</w:t>
      </w:r>
    </w:p>
    <w:p w:rsidR="00E420C2" w:rsidRPr="00223A97" w:rsidRDefault="00E420C2" w:rsidP="00553F22">
      <w:pPr>
        <w:pStyle w:val="a7"/>
        <w:jc w:val="center"/>
        <w:rPr>
          <w:rFonts w:ascii="Times New Roman" w:hAnsi="Times New Roman"/>
          <w:sz w:val="6"/>
          <w:szCs w:val="26"/>
        </w:rPr>
      </w:pPr>
    </w:p>
    <w:tbl>
      <w:tblPr>
        <w:tblpPr w:leftFromText="180" w:rightFromText="180" w:vertAnchor="text" w:horzAnchor="page" w:tblpX="1078" w:tblpY="74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992"/>
        <w:gridCol w:w="4395"/>
      </w:tblGrid>
      <w:tr w:rsidR="00F30E7E" w:rsidRPr="00DA543C" w:rsidTr="00607193">
        <w:trPr>
          <w:cantSplit/>
          <w:trHeight w:val="20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E7E" w:rsidRPr="00DA543C" w:rsidRDefault="00607193" w:rsidP="00607193">
            <w:pPr>
              <w:spacing w:line="200" w:lineRule="exact"/>
              <w:ind w:left="-57" w:right="-11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Программа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064" w:rsidRDefault="00F30E7E" w:rsidP="00607193">
            <w:pPr>
              <w:spacing w:line="200" w:lineRule="exact"/>
              <w:ind w:left="-57" w:right="-113"/>
              <w:rPr>
                <w:noProof/>
                <w:sz w:val="22"/>
                <w:szCs w:val="22"/>
              </w:rPr>
            </w:pPr>
            <w:r w:rsidRPr="00DA543C">
              <w:rPr>
                <w:noProof/>
                <w:sz w:val="22"/>
                <w:szCs w:val="22"/>
              </w:rPr>
              <w:t xml:space="preserve">№ </w:t>
            </w:r>
          </w:p>
          <w:p w:rsidR="00F30E7E" w:rsidRPr="00DA543C" w:rsidRDefault="00F30E7E" w:rsidP="00607193">
            <w:pPr>
              <w:spacing w:line="200" w:lineRule="exact"/>
              <w:ind w:left="-57" w:right="-113"/>
              <w:rPr>
                <w:sz w:val="22"/>
                <w:szCs w:val="22"/>
              </w:rPr>
            </w:pPr>
            <w:r w:rsidRPr="00DA543C">
              <w:rPr>
                <w:noProof/>
                <w:sz w:val="22"/>
                <w:szCs w:val="22"/>
              </w:rPr>
              <w:t>строки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E7E" w:rsidRDefault="00F30E7E" w:rsidP="00607193">
            <w:pPr>
              <w:spacing w:line="200" w:lineRule="exact"/>
              <w:ind w:left="-57" w:right="-113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Всего учащихся</w:t>
            </w:r>
            <w:r w:rsidRPr="00DA543C">
              <w:rPr>
                <w:noProof/>
                <w:sz w:val="22"/>
                <w:szCs w:val="22"/>
              </w:rPr>
              <w:t>,</w:t>
            </w:r>
            <w:r w:rsidRPr="00DA543C">
              <w:rPr>
                <w:noProof/>
                <w:sz w:val="22"/>
                <w:szCs w:val="22"/>
              </w:rPr>
              <w:br/>
              <w:t xml:space="preserve"> </w:t>
            </w:r>
            <w:r w:rsidR="00607193">
              <w:rPr>
                <w:noProof/>
                <w:sz w:val="22"/>
                <w:szCs w:val="22"/>
              </w:rPr>
              <w:t>на 01.01.2019 год</w:t>
            </w:r>
            <w:r>
              <w:rPr>
                <w:noProof/>
                <w:sz w:val="22"/>
                <w:szCs w:val="22"/>
              </w:rPr>
              <w:t>,</w:t>
            </w:r>
          </w:p>
          <w:p w:rsidR="00F30E7E" w:rsidRPr="00DA543C" w:rsidRDefault="00F30E7E" w:rsidP="00607193">
            <w:pPr>
              <w:spacing w:line="200" w:lineRule="exact"/>
              <w:ind w:left="-57" w:right="-113"/>
              <w:rPr>
                <w:sz w:val="22"/>
                <w:szCs w:val="22"/>
              </w:rPr>
            </w:pPr>
            <w:r w:rsidRPr="00DA543C">
              <w:rPr>
                <w:noProof/>
                <w:sz w:val="22"/>
                <w:szCs w:val="22"/>
              </w:rPr>
              <w:t>человек</w:t>
            </w:r>
          </w:p>
        </w:tc>
      </w:tr>
      <w:tr w:rsidR="00F30E7E" w:rsidRPr="00DA543C" w:rsidTr="00607193">
        <w:trPr>
          <w:cantSplit/>
          <w:trHeight w:val="200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7E" w:rsidRPr="00DA543C" w:rsidRDefault="00F30E7E" w:rsidP="00607193">
            <w:pPr>
              <w:spacing w:line="200" w:lineRule="exact"/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7E" w:rsidRPr="00DA543C" w:rsidRDefault="00F30E7E" w:rsidP="00607193">
            <w:pPr>
              <w:spacing w:line="200" w:lineRule="exact"/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7E" w:rsidRPr="00DA543C" w:rsidRDefault="00F30E7E" w:rsidP="00607193">
            <w:pPr>
              <w:spacing w:line="200" w:lineRule="exact"/>
              <w:ind w:left="-57" w:right="-113"/>
              <w:rPr>
                <w:sz w:val="22"/>
                <w:szCs w:val="22"/>
              </w:rPr>
            </w:pPr>
          </w:p>
        </w:tc>
      </w:tr>
      <w:tr w:rsidR="00F30E7E" w:rsidRPr="00DA543C" w:rsidTr="0060719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7E" w:rsidRPr="00082187" w:rsidRDefault="00F30E7E" w:rsidP="00607193">
            <w:pPr>
              <w:rPr>
                <w:sz w:val="18"/>
                <w:szCs w:val="22"/>
              </w:rPr>
            </w:pPr>
            <w:r w:rsidRPr="00082187">
              <w:rPr>
                <w:sz w:val="18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7E" w:rsidRPr="00082187" w:rsidRDefault="00F30E7E" w:rsidP="00607193">
            <w:pPr>
              <w:rPr>
                <w:sz w:val="18"/>
                <w:szCs w:val="22"/>
              </w:rPr>
            </w:pPr>
            <w:r w:rsidRPr="00082187">
              <w:rPr>
                <w:sz w:val="18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7E" w:rsidRPr="00082187" w:rsidRDefault="00F30E7E" w:rsidP="00607193">
            <w:pPr>
              <w:rPr>
                <w:sz w:val="18"/>
                <w:szCs w:val="22"/>
              </w:rPr>
            </w:pPr>
            <w:r w:rsidRPr="00082187">
              <w:rPr>
                <w:sz w:val="18"/>
                <w:szCs w:val="22"/>
              </w:rPr>
              <w:t>3</w:t>
            </w:r>
          </w:p>
        </w:tc>
      </w:tr>
      <w:tr w:rsidR="00607193" w:rsidRPr="00DA543C" w:rsidTr="0060719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93" w:rsidRPr="00607193" w:rsidRDefault="00607193" w:rsidP="006071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предпрофессиональная общеобразовательная программа</w:t>
            </w:r>
            <w:r w:rsidRPr="00223A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223A97">
              <w:rPr>
                <w:sz w:val="24"/>
                <w:szCs w:val="24"/>
              </w:rPr>
              <w:t xml:space="preserve"> обл</w:t>
            </w:r>
            <w:r>
              <w:rPr>
                <w:sz w:val="24"/>
                <w:szCs w:val="24"/>
              </w:rPr>
              <w:t>асти изобразительного</w:t>
            </w:r>
            <w:r w:rsidRPr="00223A97">
              <w:rPr>
                <w:sz w:val="24"/>
                <w:szCs w:val="24"/>
              </w:rPr>
              <w:t xml:space="preserve"> искусства:</w:t>
            </w:r>
            <w:r>
              <w:rPr>
                <w:sz w:val="24"/>
                <w:szCs w:val="24"/>
              </w:rPr>
              <w:t xml:space="preserve"> «Живопись»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93" w:rsidRPr="00082187" w:rsidRDefault="00607193" w:rsidP="00607193">
            <w:pPr>
              <w:rPr>
                <w:sz w:val="18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93" w:rsidRPr="00082187" w:rsidRDefault="00607193" w:rsidP="00607193">
            <w:pPr>
              <w:rPr>
                <w:sz w:val="18"/>
                <w:szCs w:val="22"/>
              </w:rPr>
            </w:pPr>
            <w:r w:rsidRPr="00607193">
              <w:rPr>
                <w:sz w:val="24"/>
                <w:szCs w:val="22"/>
              </w:rPr>
              <w:t>374</w:t>
            </w:r>
          </w:p>
        </w:tc>
      </w:tr>
    </w:tbl>
    <w:p w:rsidR="00411DA8" w:rsidRDefault="00411DA8" w:rsidP="00553F22">
      <w:pPr>
        <w:pStyle w:val="a7"/>
        <w:ind w:left="9912"/>
        <w:rPr>
          <w:rFonts w:ascii="Times New Roman" w:hAnsi="Times New Roman"/>
        </w:rPr>
      </w:pPr>
    </w:p>
    <w:p w:rsidR="00607193" w:rsidRPr="00607193" w:rsidRDefault="00607193" w:rsidP="00607193">
      <w:pPr>
        <w:pStyle w:val="a7"/>
        <w:ind w:left="99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</w:p>
    <w:p w:rsidR="003B062E" w:rsidRPr="00513CBE" w:rsidRDefault="00607193" w:rsidP="00B23EB3">
      <w:pPr>
        <w:pStyle w:val="ad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Контингент обучающихся </w:t>
      </w:r>
      <w:r w:rsidR="003B062E" w:rsidRPr="00513CBE">
        <w:rPr>
          <w:b/>
          <w:sz w:val="26"/>
          <w:szCs w:val="26"/>
        </w:rPr>
        <w:t>по платным дополнительным образовательным програ</w:t>
      </w:r>
      <w:r w:rsidR="00B23EB3" w:rsidRPr="00513CBE">
        <w:rPr>
          <w:b/>
          <w:sz w:val="26"/>
          <w:szCs w:val="26"/>
        </w:rPr>
        <w:t>ммам с учетом возраста учащихся</w:t>
      </w:r>
    </w:p>
    <w:p w:rsidR="003B062E" w:rsidRPr="00223A97" w:rsidRDefault="003B062E" w:rsidP="00B23EB3">
      <w:pPr>
        <w:pStyle w:val="ad"/>
        <w:rPr>
          <w:sz w:val="10"/>
          <w:szCs w:val="10"/>
        </w:rPr>
      </w:pPr>
    </w:p>
    <w:p w:rsidR="00223A97" w:rsidRPr="00223A97" w:rsidRDefault="00223A97" w:rsidP="00B23EB3">
      <w:pPr>
        <w:ind w:left="360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2198"/>
      </w:tblGrid>
      <w:tr w:rsidR="00A42759" w:rsidRPr="00A42759" w:rsidTr="00A42759">
        <w:tc>
          <w:tcPr>
            <w:tcW w:w="1595" w:type="dxa"/>
            <w:shd w:val="clear" w:color="auto" w:fill="auto"/>
            <w:vAlign w:val="center"/>
          </w:tcPr>
          <w:p w:rsidR="00A42759" w:rsidRPr="00A42759" w:rsidRDefault="00A42759" w:rsidP="00A4275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2759">
              <w:rPr>
                <w:rFonts w:eastAsia="Times New Roman"/>
                <w:sz w:val="22"/>
                <w:szCs w:val="22"/>
                <w:lang w:eastAsia="ru-RU"/>
              </w:rPr>
              <w:t>От 1,5 до 3 лет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42759" w:rsidRPr="00A42759" w:rsidRDefault="00A42759" w:rsidP="00A4275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2759">
              <w:rPr>
                <w:rFonts w:eastAsia="Times New Roman"/>
                <w:sz w:val="22"/>
                <w:szCs w:val="22"/>
                <w:lang w:eastAsia="ru-RU"/>
              </w:rPr>
              <w:t>От 3 до 5 лет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42759" w:rsidRPr="00A42759" w:rsidRDefault="00A42759" w:rsidP="00A4275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2759">
              <w:rPr>
                <w:rFonts w:eastAsia="Times New Roman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42759" w:rsidRPr="00A42759" w:rsidRDefault="00A42759" w:rsidP="00A4275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2759">
              <w:rPr>
                <w:rFonts w:eastAsia="Times New Roman"/>
                <w:sz w:val="22"/>
                <w:szCs w:val="22"/>
                <w:lang w:eastAsia="ru-RU"/>
              </w:rPr>
              <w:t>Старше 7 лет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42759" w:rsidRPr="00A42759" w:rsidRDefault="00A42759" w:rsidP="00A4275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2759">
              <w:rPr>
                <w:rFonts w:eastAsia="Times New Roman"/>
                <w:sz w:val="22"/>
                <w:szCs w:val="22"/>
                <w:lang w:eastAsia="ru-RU"/>
              </w:rPr>
              <w:t xml:space="preserve">ВСЕГО </w:t>
            </w:r>
          </w:p>
          <w:p w:rsidR="00A42759" w:rsidRPr="00A42759" w:rsidRDefault="00A42759" w:rsidP="00A4275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2759">
              <w:rPr>
                <w:rFonts w:eastAsia="Times New Roman"/>
                <w:sz w:val="22"/>
                <w:szCs w:val="22"/>
                <w:lang w:eastAsia="ru-RU"/>
              </w:rPr>
              <w:t>(сумма с 1 по 4 гр.)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A42759" w:rsidRPr="00A42759" w:rsidRDefault="00A42759" w:rsidP="00A4275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2759">
              <w:rPr>
                <w:rFonts w:eastAsia="Times New Roman"/>
                <w:sz w:val="22"/>
                <w:szCs w:val="22"/>
                <w:lang w:eastAsia="ru-RU"/>
              </w:rPr>
              <w:t xml:space="preserve">% от бюджетного контингента </w:t>
            </w:r>
          </w:p>
        </w:tc>
      </w:tr>
      <w:tr w:rsidR="00A42759" w:rsidRPr="00A42759" w:rsidTr="00A42759">
        <w:tc>
          <w:tcPr>
            <w:tcW w:w="1595" w:type="dxa"/>
            <w:shd w:val="clear" w:color="auto" w:fill="auto"/>
            <w:vAlign w:val="center"/>
          </w:tcPr>
          <w:p w:rsidR="00A42759" w:rsidRPr="00A42759" w:rsidRDefault="00A42759" w:rsidP="00A4275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275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42759" w:rsidRPr="00A42759" w:rsidRDefault="00A42759" w:rsidP="00A4275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275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42759" w:rsidRPr="00A42759" w:rsidRDefault="00A42759" w:rsidP="00A4275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2759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42759" w:rsidRPr="00A42759" w:rsidRDefault="00A42759" w:rsidP="00A4275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2759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42759" w:rsidRPr="00A42759" w:rsidRDefault="00A42759" w:rsidP="00A4275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2759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A42759" w:rsidRPr="00A42759" w:rsidRDefault="00A42759" w:rsidP="00A4275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42759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A42759" w:rsidRPr="00A42759" w:rsidTr="00A42759">
        <w:tc>
          <w:tcPr>
            <w:tcW w:w="1595" w:type="dxa"/>
            <w:shd w:val="clear" w:color="auto" w:fill="auto"/>
            <w:vAlign w:val="center"/>
          </w:tcPr>
          <w:p w:rsidR="00A42759" w:rsidRPr="00A42759" w:rsidRDefault="00A42759" w:rsidP="00A42759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42759">
              <w:rPr>
                <w:rFonts w:eastAsia="Times New Roman"/>
                <w:b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42759" w:rsidRPr="00A42759" w:rsidRDefault="00A42759" w:rsidP="00A42759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42759">
              <w:rPr>
                <w:rFonts w:eastAsia="Times New Roman"/>
                <w:b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42759" w:rsidRPr="00A42759" w:rsidRDefault="00A42759" w:rsidP="00A42759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42759">
              <w:rPr>
                <w:rFonts w:eastAsia="Times New Roman"/>
                <w:b/>
                <w:sz w:val="22"/>
                <w:szCs w:val="22"/>
                <w:lang w:eastAsia="ru-RU"/>
              </w:rPr>
              <w:t>209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42759" w:rsidRPr="00A42759" w:rsidRDefault="00A42759" w:rsidP="00A42759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42759">
              <w:rPr>
                <w:rFonts w:eastAsia="Times New Roman"/>
                <w:b/>
                <w:sz w:val="22"/>
                <w:szCs w:val="22"/>
                <w:lang w:eastAsia="ru-RU"/>
              </w:rPr>
              <w:t>461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42759" w:rsidRPr="00A42759" w:rsidRDefault="00A42759" w:rsidP="00A42759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42759">
              <w:rPr>
                <w:rFonts w:eastAsia="Times New Roman"/>
                <w:b/>
                <w:sz w:val="22"/>
                <w:szCs w:val="22"/>
                <w:lang w:eastAsia="ru-RU"/>
              </w:rPr>
              <w:t>832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A42759" w:rsidRPr="00A42759" w:rsidRDefault="00A42759" w:rsidP="00A42759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42759">
              <w:rPr>
                <w:rFonts w:eastAsia="Times New Roman"/>
                <w:b/>
                <w:sz w:val="22"/>
                <w:szCs w:val="22"/>
                <w:lang w:eastAsia="ru-RU"/>
              </w:rPr>
              <w:t>256,4%</w:t>
            </w:r>
          </w:p>
        </w:tc>
      </w:tr>
    </w:tbl>
    <w:p w:rsidR="00607193" w:rsidRDefault="00607193" w:rsidP="00B23EB3">
      <w:pPr>
        <w:ind w:left="360"/>
        <w:rPr>
          <w:b/>
          <w:sz w:val="26"/>
          <w:szCs w:val="26"/>
        </w:rPr>
      </w:pPr>
    </w:p>
    <w:p w:rsidR="00607193" w:rsidRDefault="00607193" w:rsidP="00B23EB3">
      <w:pPr>
        <w:ind w:left="360"/>
        <w:rPr>
          <w:b/>
          <w:sz w:val="26"/>
          <w:szCs w:val="26"/>
        </w:rPr>
      </w:pPr>
    </w:p>
    <w:p w:rsidR="003B062E" w:rsidRPr="00513CBE" w:rsidRDefault="00A42759" w:rsidP="00B23EB3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Выпуск </w:t>
      </w:r>
      <w:r w:rsidR="00B23EB3" w:rsidRPr="00513CBE">
        <w:rPr>
          <w:b/>
          <w:sz w:val="26"/>
          <w:szCs w:val="26"/>
        </w:rPr>
        <w:t>201</w:t>
      </w:r>
      <w:r w:rsidR="009336B6">
        <w:rPr>
          <w:b/>
          <w:sz w:val="26"/>
          <w:szCs w:val="26"/>
        </w:rPr>
        <w:t>9</w:t>
      </w:r>
      <w:r w:rsidR="00B23EB3" w:rsidRPr="00513CBE">
        <w:rPr>
          <w:b/>
          <w:sz w:val="26"/>
          <w:szCs w:val="26"/>
        </w:rPr>
        <w:t xml:space="preserve"> года</w:t>
      </w:r>
    </w:p>
    <w:p w:rsidR="003B062E" w:rsidRPr="00223A97" w:rsidRDefault="003B062E" w:rsidP="003B062E">
      <w:pPr>
        <w:rPr>
          <w:sz w:val="10"/>
          <w:szCs w:val="10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84"/>
        <w:gridCol w:w="2000"/>
        <w:gridCol w:w="4237"/>
      </w:tblGrid>
      <w:tr w:rsidR="003B062E" w:rsidRPr="003B062E" w:rsidTr="00607193">
        <w:trPr>
          <w:cantSplit/>
          <w:trHeight w:val="7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2E" w:rsidRPr="003B062E" w:rsidRDefault="003B062E" w:rsidP="000435F8">
            <w:pPr>
              <w:pStyle w:val="ad"/>
              <w:rPr>
                <w:sz w:val="22"/>
                <w:szCs w:val="22"/>
              </w:rPr>
            </w:pPr>
            <w:r w:rsidRPr="003B062E">
              <w:rPr>
                <w:sz w:val="22"/>
                <w:szCs w:val="22"/>
              </w:rPr>
              <w:t>Планируемый выпуск</w:t>
            </w:r>
          </w:p>
          <w:p w:rsidR="003B062E" w:rsidRPr="003B062E" w:rsidRDefault="00861595" w:rsidP="00223A97">
            <w:pPr>
              <w:pStyle w:val="ad"/>
              <w:rPr>
                <w:sz w:val="22"/>
                <w:szCs w:val="22"/>
              </w:rPr>
            </w:pPr>
            <w:r w:rsidRPr="003B062E">
              <w:rPr>
                <w:sz w:val="22"/>
                <w:szCs w:val="22"/>
              </w:rPr>
              <w:t>на 01.09.2019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2E" w:rsidRPr="003B062E" w:rsidRDefault="003B062E" w:rsidP="000435F8">
            <w:pPr>
              <w:pStyle w:val="ad"/>
              <w:rPr>
                <w:sz w:val="22"/>
                <w:szCs w:val="22"/>
              </w:rPr>
            </w:pPr>
            <w:r w:rsidRPr="003B062E">
              <w:rPr>
                <w:sz w:val="22"/>
                <w:szCs w:val="22"/>
              </w:rPr>
              <w:t>Фактический выпуск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2E" w:rsidRPr="003B062E" w:rsidRDefault="003B062E" w:rsidP="000435F8">
            <w:pPr>
              <w:pStyle w:val="ad"/>
              <w:rPr>
                <w:sz w:val="22"/>
                <w:szCs w:val="22"/>
              </w:rPr>
            </w:pPr>
            <w:proofErr w:type="gramStart"/>
            <w:r w:rsidRPr="003B062E">
              <w:rPr>
                <w:sz w:val="22"/>
                <w:szCs w:val="22"/>
              </w:rPr>
              <w:t>в</w:t>
            </w:r>
            <w:proofErr w:type="gramEnd"/>
            <w:r w:rsidRPr="003B062E">
              <w:rPr>
                <w:bCs/>
                <w:sz w:val="22"/>
                <w:szCs w:val="22"/>
              </w:rPr>
              <w:t xml:space="preserve"> %</w:t>
            </w:r>
            <w:r w:rsidRPr="003B062E">
              <w:rPr>
                <w:sz w:val="22"/>
                <w:szCs w:val="22"/>
              </w:rPr>
              <w:t xml:space="preserve"> </w:t>
            </w:r>
            <w:proofErr w:type="gramStart"/>
            <w:r w:rsidRPr="003B062E">
              <w:rPr>
                <w:sz w:val="22"/>
                <w:szCs w:val="22"/>
              </w:rPr>
              <w:t>от</w:t>
            </w:r>
            <w:proofErr w:type="gramEnd"/>
            <w:r w:rsidRPr="003B062E">
              <w:rPr>
                <w:sz w:val="22"/>
                <w:szCs w:val="22"/>
              </w:rPr>
              <w:t xml:space="preserve"> общего числа учащихся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2E" w:rsidRPr="003B062E" w:rsidRDefault="003B062E" w:rsidP="000435F8">
            <w:pPr>
              <w:pStyle w:val="ad"/>
              <w:rPr>
                <w:sz w:val="22"/>
                <w:szCs w:val="22"/>
              </w:rPr>
            </w:pPr>
            <w:r w:rsidRPr="003B062E">
              <w:rPr>
                <w:bCs/>
                <w:iCs/>
                <w:sz w:val="22"/>
                <w:szCs w:val="22"/>
              </w:rPr>
              <w:t>При наличии разницы в планировании и фактическом выпуске указать причину</w:t>
            </w:r>
          </w:p>
        </w:tc>
      </w:tr>
      <w:tr w:rsidR="003B062E" w:rsidRPr="003B062E" w:rsidTr="00607193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2E" w:rsidRPr="00861595" w:rsidRDefault="004C38D9" w:rsidP="000435F8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2E" w:rsidRPr="00861595" w:rsidRDefault="004C38D9" w:rsidP="000435F8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2E" w:rsidRPr="00861595" w:rsidRDefault="004C38D9" w:rsidP="007C69E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16%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2E" w:rsidRPr="003B062E" w:rsidRDefault="003E2EF7" w:rsidP="00223A97">
            <w:pPr>
              <w:pStyle w:val="ad"/>
              <w:ind w:left="17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</w:t>
            </w:r>
          </w:p>
        </w:tc>
      </w:tr>
    </w:tbl>
    <w:p w:rsidR="001E2CD4" w:rsidRPr="00223A97" w:rsidRDefault="001E2CD4" w:rsidP="00553F22">
      <w:pPr>
        <w:ind w:firstLine="709"/>
        <w:jc w:val="both"/>
        <w:rPr>
          <w:sz w:val="10"/>
          <w:szCs w:val="10"/>
        </w:rPr>
      </w:pPr>
    </w:p>
    <w:p w:rsidR="00553F22" w:rsidRPr="00223A97" w:rsidRDefault="00553F22" w:rsidP="00553F22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 xml:space="preserve">В процессе реализации образовательных программ Учреждение осуществляет </w:t>
      </w:r>
      <w:r w:rsidR="007C69E5" w:rsidRPr="00223A97">
        <w:rPr>
          <w:sz w:val="24"/>
          <w:szCs w:val="24"/>
        </w:rPr>
        <w:t>просветительскую</w:t>
      </w:r>
      <w:r w:rsidRPr="00223A97">
        <w:rPr>
          <w:sz w:val="24"/>
          <w:szCs w:val="24"/>
        </w:rPr>
        <w:t xml:space="preserve"> </w:t>
      </w:r>
      <w:r w:rsidR="007C69E5" w:rsidRPr="00223A97">
        <w:rPr>
          <w:sz w:val="24"/>
          <w:szCs w:val="24"/>
        </w:rPr>
        <w:t xml:space="preserve">и конкурсную </w:t>
      </w:r>
      <w:r w:rsidRPr="00223A97">
        <w:rPr>
          <w:sz w:val="24"/>
          <w:szCs w:val="24"/>
        </w:rPr>
        <w:t xml:space="preserve">деятельность. Участие обучающихся в городских, межрегиональных, всероссийских и международных конкурсах и фестивалях </w:t>
      </w:r>
      <w:r w:rsidR="003E2EF7" w:rsidRPr="00223A97">
        <w:rPr>
          <w:sz w:val="24"/>
          <w:szCs w:val="24"/>
        </w:rPr>
        <w:t xml:space="preserve">позволяет </w:t>
      </w:r>
      <w:r w:rsidRPr="00223A97">
        <w:rPr>
          <w:sz w:val="24"/>
          <w:szCs w:val="24"/>
        </w:rPr>
        <w:t>определить уровень освоения учащимися образовательных программ.</w:t>
      </w:r>
    </w:p>
    <w:p w:rsidR="00B154FA" w:rsidRPr="00A42759" w:rsidRDefault="000C5C03" w:rsidP="000C5C03">
      <w:pPr>
        <w:pStyle w:val="a9"/>
        <w:spacing w:after="240"/>
        <w:ind w:left="-142" w:firstLine="851"/>
        <w:rPr>
          <w:rFonts w:eastAsia="Calibri"/>
          <w:b/>
          <w:sz w:val="24"/>
          <w:szCs w:val="24"/>
        </w:rPr>
      </w:pPr>
      <w:r w:rsidRPr="00A42759">
        <w:rPr>
          <w:rFonts w:eastAsia="Calibri"/>
          <w:b/>
          <w:sz w:val="24"/>
          <w:szCs w:val="24"/>
        </w:rPr>
        <w:t xml:space="preserve">Результаты участия обучающихся </w:t>
      </w:r>
      <w:r w:rsidRPr="00A42759">
        <w:rPr>
          <w:b/>
          <w:sz w:val="24"/>
          <w:szCs w:val="24"/>
        </w:rPr>
        <w:t>в 201</w:t>
      </w:r>
      <w:r w:rsidR="009336B6" w:rsidRPr="00A42759">
        <w:rPr>
          <w:b/>
          <w:sz w:val="24"/>
          <w:szCs w:val="24"/>
        </w:rPr>
        <w:t>9</w:t>
      </w:r>
      <w:r w:rsidRPr="00A42759">
        <w:rPr>
          <w:b/>
          <w:sz w:val="24"/>
          <w:szCs w:val="24"/>
        </w:rPr>
        <w:t xml:space="preserve"> году </w:t>
      </w:r>
      <w:r w:rsidRPr="00A42759">
        <w:rPr>
          <w:rFonts w:eastAsia="Calibri"/>
          <w:b/>
          <w:sz w:val="24"/>
          <w:szCs w:val="24"/>
        </w:rPr>
        <w:t>в конкурсах, фестивалях, выставках, олим</w:t>
      </w:r>
      <w:r w:rsidR="00B154FA">
        <w:rPr>
          <w:rFonts w:eastAsia="Calibri"/>
          <w:b/>
          <w:sz w:val="24"/>
          <w:szCs w:val="24"/>
        </w:rPr>
        <w:t xml:space="preserve">пиадах: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90"/>
        <w:gridCol w:w="3614"/>
      </w:tblGrid>
      <w:tr w:rsidR="00B154FA" w:rsidRPr="00B154FA" w:rsidTr="00B154FA">
        <w:tc>
          <w:tcPr>
            <w:tcW w:w="3510" w:type="dxa"/>
            <w:shd w:val="clear" w:color="auto" w:fill="auto"/>
          </w:tcPr>
          <w:p w:rsidR="00B154FA" w:rsidRPr="00B154FA" w:rsidRDefault="00B154FA" w:rsidP="00B154F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154FA">
              <w:rPr>
                <w:rFonts w:eastAsia="Times New Roman"/>
                <w:sz w:val="22"/>
                <w:szCs w:val="22"/>
                <w:lang w:eastAsia="ru-RU"/>
              </w:rPr>
              <w:t>Уровень мероприятия</w:t>
            </w:r>
          </w:p>
        </w:tc>
        <w:tc>
          <w:tcPr>
            <w:tcW w:w="3190" w:type="dxa"/>
            <w:shd w:val="clear" w:color="auto" w:fill="auto"/>
          </w:tcPr>
          <w:p w:rsidR="00B154FA" w:rsidRPr="00B154FA" w:rsidRDefault="00B154FA" w:rsidP="00B154F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154FA">
              <w:rPr>
                <w:rFonts w:eastAsia="Times New Roman"/>
                <w:sz w:val="22"/>
                <w:szCs w:val="22"/>
                <w:lang w:eastAsia="ru-RU"/>
              </w:rPr>
              <w:t>Кол-во участников</w:t>
            </w:r>
          </w:p>
        </w:tc>
        <w:tc>
          <w:tcPr>
            <w:tcW w:w="3614" w:type="dxa"/>
            <w:shd w:val="clear" w:color="auto" w:fill="auto"/>
          </w:tcPr>
          <w:p w:rsidR="00B154FA" w:rsidRPr="00B154FA" w:rsidRDefault="00B154FA" w:rsidP="00B154F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154FA">
              <w:rPr>
                <w:rFonts w:eastAsia="Times New Roman"/>
                <w:sz w:val="22"/>
                <w:szCs w:val="22"/>
                <w:lang w:eastAsia="ru-RU"/>
              </w:rPr>
              <w:t>Кол-во победителей</w:t>
            </w:r>
          </w:p>
        </w:tc>
      </w:tr>
      <w:tr w:rsidR="00B154FA" w:rsidRPr="00B154FA" w:rsidTr="00B154FA">
        <w:tc>
          <w:tcPr>
            <w:tcW w:w="3510" w:type="dxa"/>
            <w:shd w:val="clear" w:color="auto" w:fill="auto"/>
          </w:tcPr>
          <w:p w:rsidR="00B154FA" w:rsidRPr="00B154FA" w:rsidRDefault="00B154FA" w:rsidP="00B154FA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154FA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Областной 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B154FA" w:rsidRPr="00B154FA" w:rsidRDefault="00B154FA" w:rsidP="00B154F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154FA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614" w:type="dxa"/>
            <w:shd w:val="clear" w:color="auto" w:fill="auto"/>
            <w:vAlign w:val="bottom"/>
          </w:tcPr>
          <w:p w:rsidR="00B154FA" w:rsidRPr="00B154FA" w:rsidRDefault="00B154FA" w:rsidP="00B154F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154FA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B154FA" w:rsidRPr="00B154FA" w:rsidTr="00B154FA">
        <w:tc>
          <w:tcPr>
            <w:tcW w:w="3510" w:type="dxa"/>
            <w:shd w:val="clear" w:color="auto" w:fill="auto"/>
          </w:tcPr>
          <w:p w:rsidR="00B154FA" w:rsidRPr="00B154FA" w:rsidRDefault="00B154FA" w:rsidP="00B154FA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154FA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Межрегиональный 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B154FA" w:rsidRPr="00B154FA" w:rsidRDefault="00B154FA" w:rsidP="00B154F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154FA">
              <w:rPr>
                <w:rFonts w:eastAsia="Times New Roman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3614" w:type="dxa"/>
            <w:shd w:val="clear" w:color="auto" w:fill="auto"/>
            <w:vAlign w:val="bottom"/>
          </w:tcPr>
          <w:p w:rsidR="00B154FA" w:rsidRPr="00B154FA" w:rsidRDefault="00B154FA" w:rsidP="00B154F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154FA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</w:tr>
      <w:tr w:rsidR="00B154FA" w:rsidRPr="00B154FA" w:rsidTr="00B154FA">
        <w:tc>
          <w:tcPr>
            <w:tcW w:w="3510" w:type="dxa"/>
            <w:shd w:val="clear" w:color="auto" w:fill="auto"/>
          </w:tcPr>
          <w:p w:rsidR="00B154FA" w:rsidRPr="00B154FA" w:rsidRDefault="00B154FA" w:rsidP="00B154FA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154FA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Всероссийский 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B154FA" w:rsidRPr="00B154FA" w:rsidRDefault="00B154FA" w:rsidP="00B154F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154FA">
              <w:rPr>
                <w:rFonts w:eastAsia="Times New Roman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3614" w:type="dxa"/>
            <w:shd w:val="clear" w:color="auto" w:fill="auto"/>
            <w:vAlign w:val="bottom"/>
          </w:tcPr>
          <w:p w:rsidR="00B154FA" w:rsidRPr="00B154FA" w:rsidRDefault="00B154FA" w:rsidP="00B154F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154FA">
              <w:rPr>
                <w:rFonts w:eastAsia="Times New Roman"/>
                <w:sz w:val="22"/>
                <w:szCs w:val="22"/>
                <w:lang w:eastAsia="ru-RU"/>
              </w:rPr>
              <w:t>33</w:t>
            </w:r>
          </w:p>
        </w:tc>
      </w:tr>
      <w:tr w:rsidR="00B154FA" w:rsidRPr="00B154FA" w:rsidTr="00B154FA">
        <w:tc>
          <w:tcPr>
            <w:tcW w:w="3510" w:type="dxa"/>
            <w:shd w:val="clear" w:color="auto" w:fill="auto"/>
          </w:tcPr>
          <w:p w:rsidR="00B154FA" w:rsidRPr="00B154FA" w:rsidRDefault="00B154FA" w:rsidP="00B154FA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154FA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Международный 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B154FA" w:rsidRPr="00B154FA" w:rsidRDefault="00B154FA" w:rsidP="00B154F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154FA">
              <w:rPr>
                <w:rFonts w:eastAsia="Times New Roman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3614" w:type="dxa"/>
            <w:shd w:val="clear" w:color="auto" w:fill="auto"/>
            <w:vAlign w:val="bottom"/>
          </w:tcPr>
          <w:p w:rsidR="00B154FA" w:rsidRPr="00B154FA" w:rsidRDefault="00B154FA" w:rsidP="00B154F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154FA">
              <w:rPr>
                <w:rFonts w:eastAsia="Times New Roman"/>
                <w:sz w:val="22"/>
                <w:szCs w:val="22"/>
                <w:lang w:eastAsia="ru-RU"/>
              </w:rPr>
              <w:t>63</w:t>
            </w:r>
          </w:p>
        </w:tc>
      </w:tr>
      <w:tr w:rsidR="00B154FA" w:rsidRPr="00B154FA" w:rsidTr="00B154FA">
        <w:tc>
          <w:tcPr>
            <w:tcW w:w="3510" w:type="dxa"/>
            <w:shd w:val="clear" w:color="auto" w:fill="auto"/>
            <w:vAlign w:val="bottom"/>
          </w:tcPr>
          <w:p w:rsidR="00B154FA" w:rsidRPr="00B154FA" w:rsidRDefault="00B154FA" w:rsidP="00B154FA">
            <w:pPr>
              <w:jc w:val="right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 w:rsidRPr="00B154FA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B154FA" w:rsidRPr="00B154FA" w:rsidRDefault="00B154FA" w:rsidP="00B154FA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154FA">
              <w:rPr>
                <w:rFonts w:eastAsia="Times New Roman"/>
                <w:b/>
                <w:sz w:val="22"/>
                <w:szCs w:val="22"/>
                <w:lang w:eastAsia="ru-RU"/>
              </w:rPr>
              <w:t>238</w:t>
            </w:r>
          </w:p>
        </w:tc>
        <w:tc>
          <w:tcPr>
            <w:tcW w:w="3614" w:type="dxa"/>
            <w:shd w:val="clear" w:color="auto" w:fill="auto"/>
            <w:vAlign w:val="bottom"/>
          </w:tcPr>
          <w:p w:rsidR="00B154FA" w:rsidRPr="00B154FA" w:rsidRDefault="00B154FA" w:rsidP="00B154FA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154FA">
              <w:rPr>
                <w:rFonts w:eastAsia="Times New Roman"/>
                <w:b/>
                <w:sz w:val="22"/>
                <w:szCs w:val="22"/>
                <w:lang w:eastAsia="ru-RU"/>
              </w:rPr>
              <w:t>111</w:t>
            </w:r>
          </w:p>
        </w:tc>
      </w:tr>
    </w:tbl>
    <w:p w:rsidR="000C5C03" w:rsidRDefault="000C5C03" w:rsidP="002212F9">
      <w:pPr>
        <w:jc w:val="both"/>
        <w:rPr>
          <w:sz w:val="10"/>
          <w:szCs w:val="10"/>
        </w:rPr>
      </w:pPr>
    </w:p>
    <w:p w:rsidR="005540EC" w:rsidRPr="00223A97" w:rsidRDefault="005540EC" w:rsidP="002212F9">
      <w:pPr>
        <w:jc w:val="both"/>
        <w:rPr>
          <w:sz w:val="10"/>
          <w:szCs w:val="10"/>
        </w:rPr>
      </w:pPr>
    </w:p>
    <w:p w:rsidR="000C5C03" w:rsidRPr="00223A97" w:rsidRDefault="000C5C03" w:rsidP="00553F22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Поддержка и продвижение одаренных детей осуществляется Учреждением в различных формах:</w:t>
      </w:r>
    </w:p>
    <w:p w:rsidR="00B154FA" w:rsidRDefault="000C5C03" w:rsidP="00553F22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 xml:space="preserve">- выдвижение на присвоение </w:t>
      </w:r>
      <w:proofErr w:type="gramStart"/>
      <w:r w:rsidRPr="00223A97">
        <w:rPr>
          <w:sz w:val="24"/>
          <w:szCs w:val="24"/>
        </w:rPr>
        <w:t>стипендий управления культуры администрации города</w:t>
      </w:r>
      <w:proofErr w:type="gramEnd"/>
      <w:r w:rsidRPr="00223A97">
        <w:rPr>
          <w:sz w:val="24"/>
          <w:szCs w:val="24"/>
        </w:rPr>
        <w:t xml:space="preserve"> </w:t>
      </w:r>
      <w:r w:rsidR="00B154FA">
        <w:rPr>
          <w:sz w:val="24"/>
          <w:szCs w:val="24"/>
        </w:rPr>
        <w:t xml:space="preserve">  </w:t>
      </w:r>
    </w:p>
    <w:p w:rsidR="000C5C03" w:rsidRPr="00223A97" w:rsidRDefault="00B154FA" w:rsidP="00553F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C5C03" w:rsidRPr="00223A97">
        <w:rPr>
          <w:sz w:val="24"/>
          <w:szCs w:val="24"/>
        </w:rPr>
        <w:t>Кирова;</w:t>
      </w:r>
    </w:p>
    <w:p w:rsidR="00B154FA" w:rsidRDefault="000C5C03" w:rsidP="00553F22">
      <w:pPr>
        <w:ind w:firstLine="709"/>
        <w:jc w:val="both"/>
        <w:rPr>
          <w:sz w:val="24"/>
          <w:szCs w:val="24"/>
        </w:rPr>
      </w:pPr>
      <w:proofErr w:type="gramStart"/>
      <w:r w:rsidRPr="00223A97">
        <w:rPr>
          <w:sz w:val="24"/>
          <w:szCs w:val="24"/>
        </w:rPr>
        <w:t xml:space="preserve">- публикация информации об одаренных детях (в средствах массовой информации, на </w:t>
      </w:r>
      <w:proofErr w:type="gramEnd"/>
    </w:p>
    <w:p w:rsidR="000C5C03" w:rsidRPr="00223A97" w:rsidRDefault="00B154FA" w:rsidP="00553F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0C5C03" w:rsidRPr="00223A97">
        <w:rPr>
          <w:sz w:val="24"/>
          <w:szCs w:val="24"/>
        </w:rPr>
        <w:t>сайте</w:t>
      </w:r>
      <w:proofErr w:type="gramEnd"/>
      <w:r w:rsidR="000C5C03" w:rsidRPr="00223A97">
        <w:rPr>
          <w:sz w:val="24"/>
          <w:szCs w:val="24"/>
        </w:rPr>
        <w:t xml:space="preserve"> школы);</w:t>
      </w:r>
    </w:p>
    <w:p w:rsidR="000C5C03" w:rsidRPr="00223A97" w:rsidRDefault="000C5C03" w:rsidP="00553F22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- приобретение необходим</w:t>
      </w:r>
      <w:r w:rsidR="003330F7" w:rsidRPr="00223A97">
        <w:rPr>
          <w:sz w:val="24"/>
          <w:szCs w:val="24"/>
        </w:rPr>
        <w:t>ых</w:t>
      </w:r>
      <w:r w:rsidRPr="00223A97">
        <w:rPr>
          <w:sz w:val="24"/>
          <w:szCs w:val="24"/>
        </w:rPr>
        <w:t xml:space="preserve"> техническ</w:t>
      </w:r>
      <w:r w:rsidR="003330F7" w:rsidRPr="00223A97">
        <w:rPr>
          <w:sz w:val="24"/>
          <w:szCs w:val="24"/>
        </w:rPr>
        <w:t>их средств обучения</w:t>
      </w:r>
      <w:r w:rsidR="00B154FA">
        <w:rPr>
          <w:sz w:val="24"/>
          <w:szCs w:val="24"/>
        </w:rPr>
        <w:t>.</w:t>
      </w:r>
    </w:p>
    <w:p w:rsidR="00082187" w:rsidRPr="00223A97" w:rsidRDefault="00082187" w:rsidP="00553F22">
      <w:pPr>
        <w:ind w:firstLine="709"/>
        <w:jc w:val="both"/>
        <w:rPr>
          <w:sz w:val="10"/>
          <w:szCs w:val="10"/>
        </w:rPr>
      </w:pPr>
    </w:p>
    <w:p w:rsidR="00F61A37" w:rsidRPr="00513CBE" w:rsidRDefault="00B154FA" w:rsidP="00B154FA">
      <w:pPr>
        <w:pStyle w:val="a9"/>
        <w:ind w:left="142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                  Стипендиаты </w:t>
      </w:r>
      <w:r w:rsidR="00F61A37" w:rsidRPr="00513CBE">
        <w:rPr>
          <w:rFonts w:eastAsia="Calibri"/>
          <w:b/>
          <w:sz w:val="26"/>
          <w:szCs w:val="26"/>
        </w:rPr>
        <w:t>201</w:t>
      </w:r>
      <w:r w:rsidR="009336B6">
        <w:rPr>
          <w:rFonts w:eastAsia="Calibri"/>
          <w:b/>
          <w:sz w:val="26"/>
          <w:szCs w:val="26"/>
        </w:rPr>
        <w:t>9</w:t>
      </w:r>
      <w:r w:rsidR="00F61A37" w:rsidRPr="00513CBE">
        <w:rPr>
          <w:rFonts w:eastAsia="Calibri"/>
          <w:b/>
          <w:sz w:val="26"/>
          <w:szCs w:val="26"/>
        </w:rPr>
        <w:t xml:space="preserve"> год</w:t>
      </w:r>
    </w:p>
    <w:p w:rsidR="00B23EB3" w:rsidRPr="00223A97" w:rsidRDefault="00B23EB3" w:rsidP="00F61A37">
      <w:pPr>
        <w:pStyle w:val="a9"/>
        <w:ind w:left="142"/>
        <w:jc w:val="center"/>
        <w:rPr>
          <w:rFonts w:eastAsia="Calibri"/>
          <w:sz w:val="10"/>
          <w:szCs w:val="10"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4404"/>
        <w:gridCol w:w="2851"/>
        <w:gridCol w:w="2112"/>
      </w:tblGrid>
      <w:tr w:rsidR="00F61A37" w:rsidRPr="00223A97" w:rsidTr="00223A97">
        <w:tc>
          <w:tcPr>
            <w:tcW w:w="664" w:type="dxa"/>
          </w:tcPr>
          <w:p w:rsidR="00F61A37" w:rsidRPr="00223A97" w:rsidRDefault="00F61A37" w:rsidP="00F61A37">
            <w:pPr>
              <w:pStyle w:val="a9"/>
              <w:ind w:firstLine="0"/>
              <w:rPr>
                <w:rFonts w:eastAsia="Calibri"/>
                <w:sz w:val="22"/>
                <w:szCs w:val="22"/>
              </w:rPr>
            </w:pPr>
            <w:r w:rsidRPr="00223A97">
              <w:rPr>
                <w:rFonts w:eastAsia="Calibri"/>
                <w:sz w:val="22"/>
                <w:szCs w:val="22"/>
              </w:rPr>
              <w:t>№ п\</w:t>
            </w:r>
            <w:proofErr w:type="gramStart"/>
            <w:r w:rsidRPr="00223A97">
              <w:rPr>
                <w:rFonts w:eastAsia="Calibri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404" w:type="dxa"/>
          </w:tcPr>
          <w:p w:rsidR="00F61A37" w:rsidRPr="00223A97" w:rsidRDefault="00F61A37" w:rsidP="00F61A37">
            <w:pPr>
              <w:pStyle w:val="ad"/>
              <w:rPr>
                <w:sz w:val="22"/>
                <w:szCs w:val="22"/>
              </w:rPr>
            </w:pPr>
            <w:r w:rsidRPr="00223A97">
              <w:rPr>
                <w:sz w:val="22"/>
                <w:szCs w:val="22"/>
              </w:rPr>
              <w:t>Учредитель стипендии</w:t>
            </w:r>
          </w:p>
        </w:tc>
        <w:tc>
          <w:tcPr>
            <w:tcW w:w="2851" w:type="dxa"/>
          </w:tcPr>
          <w:p w:rsidR="00F61A37" w:rsidRPr="00223A97" w:rsidRDefault="00F61A37" w:rsidP="00F61A37">
            <w:pPr>
              <w:pStyle w:val="ad"/>
              <w:rPr>
                <w:sz w:val="22"/>
                <w:szCs w:val="22"/>
              </w:rPr>
            </w:pPr>
            <w:r w:rsidRPr="00223A97">
              <w:rPr>
                <w:sz w:val="22"/>
                <w:szCs w:val="22"/>
              </w:rPr>
              <w:t>Ф.И. учащегося</w:t>
            </w:r>
          </w:p>
        </w:tc>
        <w:tc>
          <w:tcPr>
            <w:tcW w:w="2112" w:type="dxa"/>
          </w:tcPr>
          <w:p w:rsidR="00F61A37" w:rsidRPr="00223A97" w:rsidRDefault="00F61A37" w:rsidP="00F61A37">
            <w:pPr>
              <w:pStyle w:val="ad"/>
              <w:rPr>
                <w:sz w:val="22"/>
                <w:szCs w:val="22"/>
              </w:rPr>
            </w:pPr>
            <w:r w:rsidRPr="00223A97">
              <w:rPr>
                <w:sz w:val="22"/>
                <w:szCs w:val="22"/>
              </w:rPr>
              <w:t>Ф.И.О. преподавателя</w:t>
            </w:r>
          </w:p>
        </w:tc>
      </w:tr>
      <w:tr w:rsidR="00F61A37" w:rsidRPr="00223A97" w:rsidTr="00223A97">
        <w:tc>
          <w:tcPr>
            <w:tcW w:w="664" w:type="dxa"/>
          </w:tcPr>
          <w:p w:rsidR="00F61A37" w:rsidRPr="00223A97" w:rsidRDefault="0077792B" w:rsidP="00F61A37">
            <w:pPr>
              <w:pStyle w:val="a9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23A97">
              <w:rPr>
                <w:rFonts w:eastAsia="Calibri"/>
                <w:sz w:val="22"/>
                <w:szCs w:val="22"/>
              </w:rPr>
              <w:t>1</w:t>
            </w:r>
            <w:r w:rsidR="00F61A37" w:rsidRPr="00223A9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404" w:type="dxa"/>
          </w:tcPr>
          <w:p w:rsidR="00F61A37" w:rsidRPr="00223A97" w:rsidRDefault="00F61A37" w:rsidP="00F61A37">
            <w:pPr>
              <w:pStyle w:val="a9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23A97">
              <w:rPr>
                <w:rFonts w:eastAsia="Calibri"/>
                <w:sz w:val="22"/>
                <w:szCs w:val="22"/>
              </w:rPr>
              <w:t>Управление культуры администрации города Кирова</w:t>
            </w:r>
          </w:p>
        </w:tc>
        <w:tc>
          <w:tcPr>
            <w:tcW w:w="2851" w:type="dxa"/>
          </w:tcPr>
          <w:p w:rsidR="00F61A37" w:rsidRPr="00223A97" w:rsidRDefault="00B154FA" w:rsidP="00F61A37">
            <w:pPr>
              <w:pStyle w:val="a9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Малышева Дарья </w:t>
            </w:r>
          </w:p>
        </w:tc>
        <w:tc>
          <w:tcPr>
            <w:tcW w:w="2112" w:type="dxa"/>
          </w:tcPr>
          <w:p w:rsidR="00F61A37" w:rsidRPr="00223A97" w:rsidRDefault="00B154FA" w:rsidP="00F61A37">
            <w:pPr>
              <w:pStyle w:val="a9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Сметанина Е.В.</w:t>
            </w:r>
          </w:p>
        </w:tc>
      </w:tr>
      <w:tr w:rsidR="00F61A37" w:rsidRPr="00223A97" w:rsidTr="00223A97">
        <w:tc>
          <w:tcPr>
            <w:tcW w:w="664" w:type="dxa"/>
          </w:tcPr>
          <w:p w:rsidR="00F61A37" w:rsidRPr="00223A97" w:rsidRDefault="0077792B" w:rsidP="00F61A37">
            <w:pPr>
              <w:pStyle w:val="a9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23A97">
              <w:rPr>
                <w:rFonts w:eastAsia="Calibri"/>
                <w:sz w:val="22"/>
                <w:szCs w:val="22"/>
              </w:rPr>
              <w:t>2</w:t>
            </w:r>
            <w:r w:rsidR="00F61A37" w:rsidRPr="00223A9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404" w:type="dxa"/>
          </w:tcPr>
          <w:p w:rsidR="00F61A37" w:rsidRPr="00223A97" w:rsidRDefault="00F61A37" w:rsidP="00F61A37">
            <w:pPr>
              <w:pStyle w:val="a9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23A97">
              <w:rPr>
                <w:rFonts w:eastAsia="Calibri"/>
                <w:sz w:val="22"/>
                <w:szCs w:val="22"/>
              </w:rPr>
              <w:t>Управление культуры администрации города Кирова</w:t>
            </w:r>
          </w:p>
        </w:tc>
        <w:tc>
          <w:tcPr>
            <w:tcW w:w="2851" w:type="dxa"/>
          </w:tcPr>
          <w:p w:rsidR="00F61A37" w:rsidRPr="00223A97" w:rsidRDefault="00B154FA" w:rsidP="00F61A37">
            <w:pPr>
              <w:pStyle w:val="a9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Эверт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Ксения</w:t>
            </w:r>
          </w:p>
        </w:tc>
        <w:tc>
          <w:tcPr>
            <w:tcW w:w="2112" w:type="dxa"/>
          </w:tcPr>
          <w:p w:rsidR="00F61A37" w:rsidRPr="00223A97" w:rsidRDefault="00B154FA" w:rsidP="00F61A37">
            <w:pPr>
              <w:pStyle w:val="a9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Сметанина Е.В.</w:t>
            </w:r>
          </w:p>
        </w:tc>
      </w:tr>
    </w:tbl>
    <w:p w:rsidR="00223A97" w:rsidRDefault="00223A97" w:rsidP="00F61A37"/>
    <w:p w:rsidR="00F61A37" w:rsidRPr="00CB6C9C" w:rsidRDefault="00CB6C9C" w:rsidP="00F61A37">
      <w:pPr>
        <w:rPr>
          <w:b/>
          <w:sz w:val="26"/>
          <w:szCs w:val="26"/>
        </w:rPr>
      </w:pPr>
      <w:r w:rsidRPr="00CB6C9C">
        <w:rPr>
          <w:b/>
          <w:sz w:val="26"/>
          <w:szCs w:val="26"/>
        </w:rPr>
        <w:t>3</w:t>
      </w:r>
      <w:r w:rsidR="00F61A37" w:rsidRPr="00CB6C9C">
        <w:rPr>
          <w:b/>
          <w:sz w:val="26"/>
          <w:szCs w:val="26"/>
        </w:rPr>
        <w:t xml:space="preserve">. </w:t>
      </w:r>
      <w:r w:rsidR="001C7F09" w:rsidRPr="00CB6C9C">
        <w:rPr>
          <w:b/>
          <w:sz w:val="26"/>
          <w:szCs w:val="26"/>
        </w:rPr>
        <w:t>Структура и с</w:t>
      </w:r>
      <w:r w:rsidR="00F61A37" w:rsidRPr="00CB6C9C">
        <w:rPr>
          <w:b/>
          <w:sz w:val="26"/>
          <w:szCs w:val="26"/>
        </w:rPr>
        <w:t>истема управления Учреждением</w:t>
      </w:r>
    </w:p>
    <w:p w:rsidR="00F61A37" w:rsidRPr="00CB6C9C" w:rsidRDefault="00F61A37" w:rsidP="00F61A37">
      <w:pPr>
        <w:rPr>
          <w:b/>
          <w:sz w:val="26"/>
          <w:szCs w:val="26"/>
        </w:rPr>
      </w:pPr>
    </w:p>
    <w:p w:rsidR="00F61A37" w:rsidRPr="00223A97" w:rsidRDefault="00F61A37" w:rsidP="00F61A37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Управление Учреждением осуществляется в соответствии с законодательством Российской Федерации, Уставом Учреждения и строится на принципах единоначалия и самоуправления.</w:t>
      </w:r>
    </w:p>
    <w:p w:rsidR="00F61A37" w:rsidRPr="00223A97" w:rsidRDefault="00F61A37" w:rsidP="00F61A37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К компетенции Учреждения относятся:</w:t>
      </w:r>
    </w:p>
    <w:p w:rsidR="00F61A37" w:rsidRPr="00223A97" w:rsidRDefault="00F61A37" w:rsidP="00F61A37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- материально-техническое обеспечение, оснащение образовательного процесса, оборудования помещений в соответствии с государственными и местными нормами и требованиями, осуществляемые в пределах собственных финансовых средств;</w:t>
      </w:r>
    </w:p>
    <w:p w:rsidR="00F61A37" w:rsidRPr="00223A97" w:rsidRDefault="00F61A37" w:rsidP="00F61A37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- привлечение для осуществления деятельности, предусмотренной Уставом Учреждения, дополнительных источников финансовых и материальных средств</w:t>
      </w:r>
      <w:r w:rsidR="007615F9" w:rsidRPr="00223A97">
        <w:rPr>
          <w:sz w:val="24"/>
          <w:szCs w:val="24"/>
        </w:rPr>
        <w:t>;</w:t>
      </w:r>
    </w:p>
    <w:p w:rsidR="007615F9" w:rsidRPr="00223A97" w:rsidRDefault="007615F9" w:rsidP="00F61A37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- предоставление Учредителю и общественности ежегодного отчета о поступлении расходовании материальных средств;</w:t>
      </w:r>
    </w:p>
    <w:p w:rsidR="00A524FB" w:rsidRPr="00223A97" w:rsidRDefault="004F691F" w:rsidP="00F61A37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- п</w:t>
      </w:r>
      <w:r w:rsidR="00A524FB" w:rsidRPr="00223A97">
        <w:rPr>
          <w:sz w:val="24"/>
          <w:szCs w:val="24"/>
        </w:rPr>
        <w:t>редоставление Учредителю и общественности ежегодного отчета о поступлении и расходовании финансовых и материальных средств, а также отчета о резуль</w:t>
      </w:r>
      <w:r w:rsidRPr="00223A97">
        <w:rPr>
          <w:sz w:val="24"/>
          <w:szCs w:val="24"/>
        </w:rPr>
        <w:t>т</w:t>
      </w:r>
      <w:r w:rsidR="00A524FB" w:rsidRPr="00223A97">
        <w:rPr>
          <w:sz w:val="24"/>
          <w:szCs w:val="24"/>
        </w:rPr>
        <w:t>атах самооценки деятельности Учреждения (самообследования);</w:t>
      </w:r>
    </w:p>
    <w:p w:rsidR="00A524FB" w:rsidRPr="00223A97" w:rsidRDefault="004F691F" w:rsidP="00F61A37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lastRenderedPageBreak/>
        <w:t>- п</w:t>
      </w:r>
      <w:r w:rsidR="00A524FB" w:rsidRPr="00223A97">
        <w:rPr>
          <w:sz w:val="24"/>
          <w:szCs w:val="24"/>
        </w:rPr>
        <w:t>одбор, прием на работу и расстановка кадров, ответственность за уровень их квалификации;</w:t>
      </w:r>
    </w:p>
    <w:p w:rsidR="00A524FB" w:rsidRPr="00223A97" w:rsidRDefault="004F691F" w:rsidP="00F61A37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- и</w:t>
      </w:r>
      <w:r w:rsidR="00A524FB" w:rsidRPr="00223A97">
        <w:rPr>
          <w:sz w:val="24"/>
          <w:szCs w:val="24"/>
        </w:rPr>
        <w:t>спользование и совершенствование методик образовательного процесса и образовательных технологий, в том числе дистанционных. Под дистанционными образовательными технологиями понимаются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работника;</w:t>
      </w:r>
    </w:p>
    <w:p w:rsidR="00A524FB" w:rsidRPr="00223A97" w:rsidRDefault="004F691F" w:rsidP="00F61A37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- р</w:t>
      </w:r>
      <w:r w:rsidR="00A524FB" w:rsidRPr="00223A97">
        <w:rPr>
          <w:sz w:val="24"/>
          <w:szCs w:val="24"/>
        </w:rPr>
        <w:t>азработка и утверждение образовательных программ, учебных планов, рабочих программ учебных курсов, предметов, дисциплин (модулей);</w:t>
      </w:r>
    </w:p>
    <w:p w:rsidR="00A524FB" w:rsidRPr="00223A97" w:rsidRDefault="004F691F" w:rsidP="00F61A37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- у</w:t>
      </w:r>
      <w:r w:rsidR="00A524FB" w:rsidRPr="00223A97">
        <w:rPr>
          <w:sz w:val="24"/>
          <w:szCs w:val="24"/>
        </w:rPr>
        <w:t>становление штатного расписания, распределение должностных обязанностей;</w:t>
      </w:r>
    </w:p>
    <w:p w:rsidR="00A524FB" w:rsidRPr="00223A97" w:rsidRDefault="004F691F" w:rsidP="00F61A37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- у</w:t>
      </w:r>
      <w:r w:rsidR="00A524FB" w:rsidRPr="00223A97">
        <w:rPr>
          <w:sz w:val="24"/>
          <w:szCs w:val="24"/>
        </w:rPr>
        <w:t>становление заработной платы работников Учреждения, в том числе надбавок и доплат к должностным окладам, порядка и размеров их премирования;</w:t>
      </w:r>
    </w:p>
    <w:p w:rsidR="00A524FB" w:rsidRPr="00223A97" w:rsidRDefault="004F691F" w:rsidP="00F61A37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 xml:space="preserve"> - р</w:t>
      </w:r>
      <w:r w:rsidR="00A524FB" w:rsidRPr="00223A97">
        <w:rPr>
          <w:sz w:val="24"/>
          <w:szCs w:val="24"/>
        </w:rPr>
        <w:t>азработка и принятие Устава Учреждения для внесения его на утверждение;</w:t>
      </w:r>
    </w:p>
    <w:p w:rsidR="00A524FB" w:rsidRPr="00223A97" w:rsidRDefault="004F691F" w:rsidP="00F61A37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 xml:space="preserve"> -р</w:t>
      </w:r>
      <w:r w:rsidR="00A524FB" w:rsidRPr="00223A97">
        <w:rPr>
          <w:sz w:val="24"/>
          <w:szCs w:val="24"/>
        </w:rPr>
        <w:t>азработка и принятие правил внутреннего трудового распорядка Учреждения, иных локальных актов;</w:t>
      </w:r>
    </w:p>
    <w:p w:rsidR="00A524FB" w:rsidRPr="00223A97" w:rsidRDefault="004F691F" w:rsidP="00F61A37">
      <w:pPr>
        <w:ind w:firstLine="709"/>
        <w:jc w:val="both"/>
        <w:rPr>
          <w:sz w:val="24"/>
          <w:szCs w:val="24"/>
        </w:rPr>
      </w:pPr>
      <w:proofErr w:type="gramStart"/>
      <w:r w:rsidRPr="00223A97">
        <w:rPr>
          <w:sz w:val="24"/>
          <w:szCs w:val="24"/>
        </w:rPr>
        <w:t>- с</w:t>
      </w:r>
      <w:r w:rsidR="00A524FB" w:rsidRPr="00223A97">
        <w:rPr>
          <w:sz w:val="24"/>
          <w:szCs w:val="24"/>
        </w:rPr>
        <w:t>амостоятельное формирование контингента обучающихся в пределах оговоренной лицензией квоты и муниципального задания;</w:t>
      </w:r>
      <w:proofErr w:type="gramEnd"/>
    </w:p>
    <w:p w:rsidR="00A524FB" w:rsidRPr="00223A97" w:rsidRDefault="004F691F" w:rsidP="00F61A37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- с</w:t>
      </w:r>
      <w:r w:rsidR="00A524FB" w:rsidRPr="00223A97">
        <w:rPr>
          <w:sz w:val="24"/>
          <w:szCs w:val="24"/>
        </w:rPr>
        <w:t>амостоятельное осуществление образовательного процесса в соответствии с Уставом Учреждения, лицензией;</w:t>
      </w:r>
    </w:p>
    <w:p w:rsidR="00A524FB" w:rsidRPr="00223A97" w:rsidRDefault="004F691F" w:rsidP="00F61A37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 xml:space="preserve"> -о</w:t>
      </w:r>
      <w:r w:rsidR="00A524FB" w:rsidRPr="00223A97">
        <w:rPr>
          <w:sz w:val="24"/>
          <w:szCs w:val="24"/>
        </w:rPr>
        <w:t xml:space="preserve">существление текущего контроля успеваемости и промежуточной </w:t>
      </w:r>
      <w:proofErr w:type="gramStart"/>
      <w:r w:rsidR="00A524FB" w:rsidRPr="00223A97">
        <w:rPr>
          <w:sz w:val="24"/>
          <w:szCs w:val="24"/>
        </w:rPr>
        <w:t>аттестации</w:t>
      </w:r>
      <w:proofErr w:type="gramEnd"/>
      <w:r w:rsidR="00A524FB" w:rsidRPr="00223A97">
        <w:rPr>
          <w:sz w:val="24"/>
          <w:szCs w:val="24"/>
        </w:rPr>
        <w:t xml:space="preserve"> обучающихся Учреждения в соответствии с настоящим Уставом и требованиями Закона РФ «Об образовании»;</w:t>
      </w:r>
    </w:p>
    <w:p w:rsidR="00A524FB" w:rsidRPr="00223A97" w:rsidRDefault="004F691F" w:rsidP="00F61A37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-с</w:t>
      </w:r>
      <w:r w:rsidR="00A524FB" w:rsidRPr="00223A97">
        <w:rPr>
          <w:sz w:val="24"/>
          <w:szCs w:val="24"/>
        </w:rPr>
        <w:t>одействие деятельности учительских (педагогических) организаций (объединений) и методических объединений;</w:t>
      </w:r>
    </w:p>
    <w:p w:rsidR="00A524FB" w:rsidRPr="00223A97" w:rsidRDefault="004F691F" w:rsidP="00F61A37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- о</w:t>
      </w:r>
      <w:r w:rsidR="00A524FB" w:rsidRPr="00223A97">
        <w:rPr>
          <w:sz w:val="24"/>
          <w:szCs w:val="24"/>
        </w:rPr>
        <w:t xml:space="preserve">беспечение функционирования системы внутреннего мониторинга качества </w:t>
      </w:r>
      <w:proofErr w:type="gramStart"/>
      <w:r w:rsidR="00A524FB" w:rsidRPr="00223A97">
        <w:rPr>
          <w:sz w:val="24"/>
          <w:szCs w:val="24"/>
        </w:rPr>
        <w:t>образовании</w:t>
      </w:r>
      <w:proofErr w:type="gramEnd"/>
      <w:r w:rsidR="00A524FB" w:rsidRPr="00223A97">
        <w:rPr>
          <w:sz w:val="24"/>
          <w:szCs w:val="24"/>
        </w:rPr>
        <w:t xml:space="preserve"> в Учреждении;</w:t>
      </w:r>
    </w:p>
    <w:p w:rsidR="00A524FB" w:rsidRPr="00223A97" w:rsidRDefault="004F691F" w:rsidP="00F61A37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- о</w:t>
      </w:r>
      <w:r w:rsidR="00A524FB" w:rsidRPr="00223A97">
        <w:rPr>
          <w:sz w:val="24"/>
          <w:szCs w:val="24"/>
        </w:rPr>
        <w:t>беспечение создания и ведения официального сайта Учреждения в сети «Интернет»;</w:t>
      </w:r>
    </w:p>
    <w:p w:rsidR="00A524FB" w:rsidRPr="00223A97" w:rsidRDefault="004F691F" w:rsidP="00F61A37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- и</w:t>
      </w:r>
      <w:r w:rsidR="00A524FB" w:rsidRPr="00223A97">
        <w:rPr>
          <w:sz w:val="24"/>
          <w:szCs w:val="24"/>
        </w:rPr>
        <w:t>ные вопросы в соответствии с законодательством Росси</w:t>
      </w:r>
      <w:r w:rsidR="00783BB5" w:rsidRPr="00223A97">
        <w:rPr>
          <w:sz w:val="24"/>
          <w:szCs w:val="24"/>
        </w:rPr>
        <w:t>й</w:t>
      </w:r>
      <w:r w:rsidR="00A524FB" w:rsidRPr="00223A97">
        <w:rPr>
          <w:sz w:val="24"/>
          <w:szCs w:val="24"/>
        </w:rPr>
        <w:t>ской Федерации.</w:t>
      </w:r>
    </w:p>
    <w:p w:rsidR="00A524FB" w:rsidRPr="00223A97" w:rsidRDefault="00A524FB" w:rsidP="00F61A37">
      <w:pPr>
        <w:ind w:firstLine="709"/>
        <w:jc w:val="both"/>
        <w:rPr>
          <w:sz w:val="24"/>
          <w:szCs w:val="24"/>
        </w:rPr>
      </w:pPr>
      <w:proofErr w:type="gramStart"/>
      <w:r w:rsidRPr="00223A97">
        <w:rPr>
          <w:sz w:val="24"/>
          <w:szCs w:val="24"/>
        </w:rPr>
        <w:t xml:space="preserve">Непосредственное управление Учреждением осуществляет директор Учреждения, в своей деятельности подотчетный Учредителю, действующей в соответствии с должностной инструкцией, трудовым договором и </w:t>
      </w:r>
      <w:r w:rsidR="00783BB5" w:rsidRPr="00223A97">
        <w:rPr>
          <w:sz w:val="24"/>
          <w:szCs w:val="24"/>
        </w:rPr>
        <w:t>У</w:t>
      </w:r>
      <w:r w:rsidRPr="00223A97">
        <w:rPr>
          <w:sz w:val="24"/>
          <w:szCs w:val="24"/>
        </w:rPr>
        <w:t>ставом</w:t>
      </w:r>
      <w:r w:rsidR="00783BB5" w:rsidRPr="00223A97">
        <w:rPr>
          <w:sz w:val="24"/>
          <w:szCs w:val="24"/>
        </w:rPr>
        <w:t xml:space="preserve"> Учреждения.</w:t>
      </w:r>
      <w:proofErr w:type="gramEnd"/>
    </w:p>
    <w:p w:rsidR="00783BB5" w:rsidRPr="00223A97" w:rsidRDefault="00783BB5" w:rsidP="00F61A37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Директор является единоличным исполнителем органом управления Учреждением. Директор организует выполнение Учреждением муниципального задания, а также исполнение иных решений Отраслевого органа.</w:t>
      </w:r>
    </w:p>
    <w:p w:rsidR="00783BB5" w:rsidRPr="00223A97" w:rsidRDefault="00783BB5" w:rsidP="00F61A37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Директор выполняет функции и обязанности по организации и обеспечению деятельности Учреждения.</w:t>
      </w:r>
    </w:p>
    <w:p w:rsidR="00783BB5" w:rsidRPr="00223A97" w:rsidRDefault="00783BB5" w:rsidP="00F61A37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Директор подотчетен Учредителю и несет персональную ответственность за выполнение возложенных на Учреждение задач, сохранность и эффективность использования муниципального имущества.</w:t>
      </w:r>
    </w:p>
    <w:p w:rsidR="00783BB5" w:rsidRPr="00223A97" w:rsidRDefault="00783BB5" w:rsidP="00F61A37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Формами самоуправления в Учреждении являются:</w:t>
      </w:r>
    </w:p>
    <w:p w:rsidR="00783BB5" w:rsidRPr="00223A97" w:rsidRDefault="00783BB5" w:rsidP="00F61A37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-Общее собрание трудового коллектива;</w:t>
      </w:r>
    </w:p>
    <w:p w:rsidR="00783BB5" w:rsidRPr="00223A97" w:rsidRDefault="00783BB5" w:rsidP="00F61A37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-Педагогический Совет;</w:t>
      </w:r>
    </w:p>
    <w:p w:rsidR="00783BB5" w:rsidRPr="00223A97" w:rsidRDefault="00783BB5" w:rsidP="00F61A37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-Методический совет;</w:t>
      </w:r>
    </w:p>
    <w:p w:rsidR="00783BB5" w:rsidRPr="00223A97" w:rsidRDefault="00783BB5" w:rsidP="00F61A37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Деятельность органов самоуправления Учреждения регламентируется соответствующими положениями.</w:t>
      </w:r>
    </w:p>
    <w:p w:rsidR="00783BB5" w:rsidRPr="00223A97" w:rsidRDefault="00783BB5" w:rsidP="00F61A37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Решения органов самоуправления Учреждения принимаются в пределах их компетентности.</w:t>
      </w:r>
    </w:p>
    <w:p w:rsidR="00DD5BCA" w:rsidRPr="00223A97" w:rsidRDefault="00DD5BCA" w:rsidP="00F61A37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Учреждение работает по согласованному и утвержденному плану работы на учебный год. Все мероприятия (Педагогичес</w:t>
      </w:r>
      <w:r w:rsidR="00F51A18">
        <w:rPr>
          <w:sz w:val="24"/>
          <w:szCs w:val="24"/>
        </w:rPr>
        <w:t>кие советы, Методические советы</w:t>
      </w:r>
      <w:r w:rsidRPr="00223A97">
        <w:rPr>
          <w:sz w:val="24"/>
          <w:szCs w:val="24"/>
        </w:rPr>
        <w:t>) проводятся в соответствии с утвержденным в Учреждении годовым планом работы.</w:t>
      </w:r>
    </w:p>
    <w:p w:rsidR="00783BB5" w:rsidRPr="00223A97" w:rsidRDefault="00783BB5" w:rsidP="00F61A37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lastRenderedPageBreak/>
        <w:t>Все органы управления Учреждением обязаны соблюдать законодательство Российской Федерации, нормативные правовые акты муниципального образования «Город Киров», иные локальные акты Учреждения.</w:t>
      </w:r>
    </w:p>
    <w:p w:rsidR="00DD5BCA" w:rsidRPr="00223A97" w:rsidRDefault="00DD5BCA" w:rsidP="00F61A37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В целом, структура Учреждения и система управления достаточны и эффективны для обеспечения выполнения функций Учреждения в сфере дополнительного образования в соответствии с действующим законодательством РФ.</w:t>
      </w:r>
    </w:p>
    <w:p w:rsidR="008E7930" w:rsidRPr="00223A97" w:rsidRDefault="008E7930" w:rsidP="00F61A37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Собственная нормативная и организационно-распорядительная документация соответствует действующему законодательству РФ.</w:t>
      </w:r>
    </w:p>
    <w:p w:rsidR="00A32C29" w:rsidRPr="00223A97" w:rsidRDefault="00A32C29" w:rsidP="00A32C29">
      <w:pPr>
        <w:ind w:firstLine="709"/>
        <w:jc w:val="both"/>
        <w:rPr>
          <w:sz w:val="10"/>
          <w:szCs w:val="10"/>
        </w:rPr>
      </w:pPr>
    </w:p>
    <w:p w:rsidR="00A32C29" w:rsidRPr="00A32C29" w:rsidRDefault="00A32C29" w:rsidP="00A32C29">
      <w:pPr>
        <w:ind w:firstLine="709"/>
        <w:rPr>
          <w:b/>
          <w:sz w:val="26"/>
          <w:szCs w:val="26"/>
        </w:rPr>
      </w:pPr>
      <w:r w:rsidRPr="00A32C29">
        <w:rPr>
          <w:b/>
          <w:sz w:val="26"/>
          <w:szCs w:val="26"/>
        </w:rPr>
        <w:t xml:space="preserve">4. Содержание и качество подготовки </w:t>
      </w:r>
      <w:proofErr w:type="gramStart"/>
      <w:r w:rsidRPr="00A32C29">
        <w:rPr>
          <w:b/>
          <w:sz w:val="26"/>
          <w:szCs w:val="26"/>
        </w:rPr>
        <w:t>обучающихся</w:t>
      </w:r>
      <w:proofErr w:type="gramEnd"/>
    </w:p>
    <w:p w:rsidR="00A32C29" w:rsidRPr="00223A97" w:rsidRDefault="00A32C29" w:rsidP="00A32C29">
      <w:pPr>
        <w:ind w:firstLine="709"/>
        <w:jc w:val="both"/>
        <w:rPr>
          <w:sz w:val="10"/>
          <w:szCs w:val="10"/>
        </w:rPr>
      </w:pPr>
    </w:p>
    <w:p w:rsidR="00A32C29" w:rsidRPr="00D62236" w:rsidRDefault="00A32C29" w:rsidP="00A32C29">
      <w:pPr>
        <w:ind w:firstLine="709"/>
        <w:jc w:val="both"/>
        <w:rPr>
          <w:sz w:val="24"/>
          <w:szCs w:val="24"/>
        </w:rPr>
      </w:pPr>
      <w:r w:rsidRPr="00D62236">
        <w:rPr>
          <w:sz w:val="24"/>
          <w:szCs w:val="24"/>
        </w:rPr>
        <w:t>Учреждение осуществляет свою деятельность путем выполнения работ, оказания услуг в сфере дополнительного образования в области иску</w:t>
      </w:r>
      <w:proofErr w:type="gramStart"/>
      <w:r w:rsidRPr="00D62236">
        <w:rPr>
          <w:sz w:val="24"/>
          <w:szCs w:val="24"/>
        </w:rPr>
        <w:t>сств в с</w:t>
      </w:r>
      <w:proofErr w:type="gramEnd"/>
      <w:r w:rsidRPr="00D62236">
        <w:rPr>
          <w:sz w:val="24"/>
          <w:szCs w:val="24"/>
        </w:rPr>
        <w:t>оответствии с муниципальным заданием, утвержденным Учредителем.</w:t>
      </w:r>
    </w:p>
    <w:p w:rsidR="00A32C29" w:rsidRPr="00D62236" w:rsidRDefault="00A32C29" w:rsidP="00A32C29">
      <w:pPr>
        <w:ind w:firstLine="709"/>
        <w:jc w:val="both"/>
        <w:rPr>
          <w:sz w:val="24"/>
          <w:szCs w:val="24"/>
        </w:rPr>
      </w:pPr>
      <w:r w:rsidRPr="00D62236">
        <w:rPr>
          <w:sz w:val="24"/>
          <w:szCs w:val="24"/>
        </w:rPr>
        <w:t>Основным видом деятельности Учреждения является осуществляемая на основании лицензии образовательная деятельность в соответствии с целями, ради достижения которых оно создано.</w:t>
      </w:r>
    </w:p>
    <w:p w:rsidR="00A32C29" w:rsidRPr="00D62236" w:rsidRDefault="00A32C29" w:rsidP="00A32C29">
      <w:pPr>
        <w:ind w:firstLine="709"/>
        <w:jc w:val="both"/>
        <w:rPr>
          <w:sz w:val="24"/>
          <w:szCs w:val="24"/>
        </w:rPr>
      </w:pPr>
      <w:r w:rsidRPr="00D62236">
        <w:rPr>
          <w:sz w:val="24"/>
          <w:szCs w:val="24"/>
        </w:rPr>
        <w:t>Основная цель Учреждения – образовательная деятельность по дополнительным общеобразовательным программам в области искусств.</w:t>
      </w:r>
    </w:p>
    <w:p w:rsidR="00A32C29" w:rsidRPr="00D62236" w:rsidRDefault="00A32C29" w:rsidP="00A32C29">
      <w:pPr>
        <w:ind w:firstLine="709"/>
        <w:jc w:val="both"/>
        <w:rPr>
          <w:sz w:val="24"/>
          <w:szCs w:val="24"/>
        </w:rPr>
      </w:pPr>
      <w:r w:rsidRPr="00D62236">
        <w:rPr>
          <w:sz w:val="24"/>
          <w:szCs w:val="24"/>
        </w:rPr>
        <w:t>Образовательные программы в области искусств разрабатываются Учреждением самостоятельно на основании ФГТ, установленных к минимуму содержания, структуре и условиям реализации этих программ, а также срокам их реализации с учетом запросов граждан, особенностей социально-экономического развития региона и национально-культурных традиций в области музыкального искусства.</w:t>
      </w:r>
    </w:p>
    <w:p w:rsidR="00A32C29" w:rsidRPr="00D62236" w:rsidRDefault="00A32C29" w:rsidP="00A32C29">
      <w:pPr>
        <w:ind w:firstLine="709"/>
        <w:jc w:val="both"/>
        <w:rPr>
          <w:sz w:val="24"/>
          <w:szCs w:val="24"/>
        </w:rPr>
      </w:pPr>
      <w:r w:rsidRPr="00D62236">
        <w:rPr>
          <w:sz w:val="24"/>
          <w:szCs w:val="24"/>
        </w:rPr>
        <w:t xml:space="preserve">Дополнительные общеразвивающие программы в области искусств разрабатываются </w:t>
      </w:r>
      <w:r w:rsidR="009336B6" w:rsidRPr="00D62236">
        <w:rPr>
          <w:sz w:val="24"/>
          <w:szCs w:val="24"/>
        </w:rPr>
        <w:t>Учреждением самостоятельно</w:t>
      </w:r>
      <w:r w:rsidRPr="00D62236">
        <w:rPr>
          <w:sz w:val="24"/>
          <w:szCs w:val="24"/>
        </w:rPr>
        <w:t xml:space="preserve"> с </w:t>
      </w:r>
      <w:r w:rsidR="009336B6" w:rsidRPr="00D62236">
        <w:rPr>
          <w:sz w:val="24"/>
          <w:szCs w:val="24"/>
        </w:rPr>
        <w:t>учетом кадрового</w:t>
      </w:r>
      <w:r w:rsidRPr="00D62236">
        <w:rPr>
          <w:sz w:val="24"/>
          <w:szCs w:val="24"/>
        </w:rPr>
        <w:t xml:space="preserve"> потенциала и материально-технических условий Учреждения. Продолжительность обучения и возраст </w:t>
      </w:r>
      <w:proofErr w:type="gramStart"/>
      <w:r w:rsidRPr="00D62236">
        <w:rPr>
          <w:sz w:val="24"/>
          <w:szCs w:val="24"/>
        </w:rPr>
        <w:t>поступающих</w:t>
      </w:r>
      <w:proofErr w:type="gramEnd"/>
      <w:r w:rsidRPr="00D62236">
        <w:rPr>
          <w:sz w:val="24"/>
          <w:szCs w:val="24"/>
        </w:rPr>
        <w:t xml:space="preserve"> по дополнительным общеразвивающим программам определяются образовательными программами, разработанными, утвержденными Учреждением самостоятельно и принятыми Педагогическим Советом.</w:t>
      </w:r>
    </w:p>
    <w:p w:rsidR="00A32C29" w:rsidRPr="00223A97" w:rsidRDefault="00A32C29" w:rsidP="00A32C29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 xml:space="preserve">Общеразвивающие программы в области искусств основываются на принципе вариативности для различных возрастных категорий обучающихся, обеспечивают развитие творческих способностей подрастающего поколения, </w:t>
      </w:r>
      <w:r w:rsidR="009336B6" w:rsidRPr="00223A97">
        <w:rPr>
          <w:sz w:val="24"/>
          <w:szCs w:val="24"/>
        </w:rPr>
        <w:t>формируют устойчивый</w:t>
      </w:r>
      <w:r w:rsidRPr="00223A97">
        <w:rPr>
          <w:sz w:val="24"/>
          <w:szCs w:val="24"/>
        </w:rPr>
        <w:t xml:space="preserve"> интерес к творческой деятельности.</w:t>
      </w:r>
    </w:p>
    <w:p w:rsidR="00A32C29" w:rsidRPr="00223A97" w:rsidRDefault="00A32C29" w:rsidP="001B4430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Задачами Учреждения являются:</w:t>
      </w:r>
    </w:p>
    <w:p w:rsidR="00A32C29" w:rsidRPr="00223A97" w:rsidRDefault="00A32C29" w:rsidP="009F3F36">
      <w:pPr>
        <w:pStyle w:val="af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23A97">
        <w:rPr>
          <w:rFonts w:ascii="Times New Roman" w:hAnsi="Times New Roman"/>
          <w:sz w:val="24"/>
          <w:szCs w:val="24"/>
        </w:rPr>
        <w:t>Формирование и развитие творческих способностей обучающихся.</w:t>
      </w:r>
    </w:p>
    <w:p w:rsidR="00A32C29" w:rsidRPr="00223A97" w:rsidRDefault="00A32C29" w:rsidP="009F3F36">
      <w:pPr>
        <w:pStyle w:val="af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23A97">
        <w:rPr>
          <w:rFonts w:ascii="Times New Roman" w:hAnsi="Times New Roman"/>
          <w:sz w:val="24"/>
          <w:szCs w:val="24"/>
        </w:rPr>
        <w:t xml:space="preserve">Удовлетворение </w:t>
      </w:r>
      <w:r w:rsidR="009336B6" w:rsidRPr="00223A97">
        <w:rPr>
          <w:rFonts w:ascii="Times New Roman" w:hAnsi="Times New Roman"/>
          <w:sz w:val="24"/>
          <w:szCs w:val="24"/>
        </w:rPr>
        <w:t>индивидуальных потребностей,</w:t>
      </w:r>
      <w:r w:rsidRPr="00223A97">
        <w:rPr>
          <w:rFonts w:ascii="Times New Roman" w:hAnsi="Times New Roman"/>
          <w:sz w:val="24"/>
          <w:szCs w:val="24"/>
        </w:rPr>
        <w:t xml:space="preserve"> обучающихся в интеллектуальном, художественно-эстетическом и нравственном развитии.</w:t>
      </w:r>
    </w:p>
    <w:p w:rsidR="00A32C29" w:rsidRPr="00223A97" w:rsidRDefault="00A32C29" w:rsidP="009F3F36">
      <w:pPr>
        <w:pStyle w:val="af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23A97">
        <w:rPr>
          <w:rFonts w:ascii="Times New Roman" w:hAnsi="Times New Roman"/>
          <w:sz w:val="24"/>
          <w:szCs w:val="24"/>
        </w:rPr>
        <w:t xml:space="preserve">Формирование культуры здорового и безопасного образа жизни, укрепление здоровья </w:t>
      </w:r>
      <w:proofErr w:type="gramStart"/>
      <w:r w:rsidRPr="00223A9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23A97">
        <w:rPr>
          <w:rFonts w:ascii="Times New Roman" w:hAnsi="Times New Roman"/>
          <w:sz w:val="24"/>
          <w:szCs w:val="24"/>
        </w:rPr>
        <w:t>.</w:t>
      </w:r>
    </w:p>
    <w:p w:rsidR="00A32C29" w:rsidRPr="00223A97" w:rsidRDefault="00A32C29" w:rsidP="009F3F36">
      <w:pPr>
        <w:pStyle w:val="af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23A97">
        <w:rPr>
          <w:rFonts w:ascii="Times New Roman" w:hAnsi="Times New Roman"/>
          <w:sz w:val="24"/>
          <w:szCs w:val="24"/>
        </w:rPr>
        <w:t xml:space="preserve">Обеспечение духовно-нравственного, гражданско-патриотического воспитания </w:t>
      </w:r>
      <w:proofErr w:type="gramStart"/>
      <w:r w:rsidRPr="00223A9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23A97">
        <w:rPr>
          <w:rFonts w:ascii="Times New Roman" w:hAnsi="Times New Roman"/>
          <w:sz w:val="24"/>
          <w:szCs w:val="24"/>
        </w:rPr>
        <w:t>.</w:t>
      </w:r>
    </w:p>
    <w:p w:rsidR="00A32C29" w:rsidRPr="00223A97" w:rsidRDefault="00A32C29" w:rsidP="009F3F36">
      <w:pPr>
        <w:pStyle w:val="af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23A97">
        <w:rPr>
          <w:rFonts w:ascii="Times New Roman" w:hAnsi="Times New Roman"/>
          <w:sz w:val="24"/>
          <w:szCs w:val="24"/>
        </w:rPr>
        <w:t>Выявление, развитие и поддержка талантливых обучающихся, а также лиц, проявивших выдающиеся способности.</w:t>
      </w:r>
    </w:p>
    <w:p w:rsidR="00A32C29" w:rsidRPr="00223A97" w:rsidRDefault="00A32C29" w:rsidP="009F3F36">
      <w:pPr>
        <w:pStyle w:val="af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23A97">
        <w:rPr>
          <w:rFonts w:ascii="Times New Roman" w:hAnsi="Times New Roman"/>
          <w:sz w:val="24"/>
          <w:szCs w:val="24"/>
        </w:rPr>
        <w:t xml:space="preserve">Профессиональная ориентация </w:t>
      </w:r>
      <w:proofErr w:type="gramStart"/>
      <w:r w:rsidRPr="00223A9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23A97">
        <w:rPr>
          <w:rFonts w:ascii="Times New Roman" w:hAnsi="Times New Roman"/>
          <w:sz w:val="24"/>
          <w:szCs w:val="24"/>
        </w:rPr>
        <w:t>.</w:t>
      </w:r>
    </w:p>
    <w:p w:rsidR="00A32C29" w:rsidRPr="00223A97" w:rsidRDefault="00A32C29" w:rsidP="009F3F36">
      <w:pPr>
        <w:pStyle w:val="af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23A97">
        <w:rPr>
          <w:rFonts w:ascii="Times New Roman" w:hAnsi="Times New Roman"/>
          <w:sz w:val="24"/>
          <w:szCs w:val="24"/>
        </w:rPr>
        <w:t>Создание и обеспечение необходимых условий для личностного развития, укрепления здоровья, профессионального самоопределения и творческого труда обучающихся.</w:t>
      </w:r>
    </w:p>
    <w:p w:rsidR="00A32C29" w:rsidRPr="00223A97" w:rsidRDefault="00A32C29" w:rsidP="009F3F36">
      <w:pPr>
        <w:pStyle w:val="af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23A97">
        <w:rPr>
          <w:rFonts w:ascii="Times New Roman" w:hAnsi="Times New Roman"/>
          <w:sz w:val="24"/>
          <w:szCs w:val="24"/>
        </w:rPr>
        <w:t xml:space="preserve">Социализация и адаптация </w:t>
      </w:r>
      <w:proofErr w:type="gramStart"/>
      <w:r w:rsidRPr="00223A9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23A97">
        <w:rPr>
          <w:rFonts w:ascii="Times New Roman" w:hAnsi="Times New Roman"/>
          <w:sz w:val="24"/>
          <w:szCs w:val="24"/>
        </w:rPr>
        <w:t xml:space="preserve"> к жизни в обществе.</w:t>
      </w:r>
    </w:p>
    <w:p w:rsidR="00A32C29" w:rsidRPr="00223A97" w:rsidRDefault="00A32C29" w:rsidP="009F3F36">
      <w:pPr>
        <w:pStyle w:val="af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23A97">
        <w:rPr>
          <w:rFonts w:ascii="Times New Roman" w:hAnsi="Times New Roman"/>
          <w:sz w:val="24"/>
          <w:szCs w:val="24"/>
        </w:rPr>
        <w:t xml:space="preserve">Формирование общей культуры </w:t>
      </w:r>
      <w:proofErr w:type="gramStart"/>
      <w:r w:rsidRPr="00223A9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23A97">
        <w:rPr>
          <w:rFonts w:ascii="Times New Roman" w:hAnsi="Times New Roman"/>
          <w:sz w:val="24"/>
          <w:szCs w:val="24"/>
        </w:rPr>
        <w:t>.</w:t>
      </w:r>
    </w:p>
    <w:p w:rsidR="00A32C29" w:rsidRPr="00223A97" w:rsidRDefault="00A32C29" w:rsidP="009F3F36">
      <w:pPr>
        <w:pStyle w:val="af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23A97">
        <w:rPr>
          <w:rFonts w:ascii="Times New Roman" w:hAnsi="Times New Roman"/>
          <w:sz w:val="24"/>
          <w:szCs w:val="24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ФГТ.</w:t>
      </w:r>
    </w:p>
    <w:p w:rsidR="00A32C29" w:rsidRPr="00223A97" w:rsidRDefault="00A32C29" w:rsidP="001B4430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Учреждение осуществляет следующие виды образовательной деятельности:</w:t>
      </w:r>
    </w:p>
    <w:p w:rsidR="00A32C29" w:rsidRPr="00223A97" w:rsidRDefault="00A32C29" w:rsidP="009F3F36">
      <w:pPr>
        <w:pStyle w:val="af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23A97">
        <w:rPr>
          <w:rFonts w:ascii="Times New Roman" w:hAnsi="Times New Roman"/>
          <w:sz w:val="24"/>
          <w:szCs w:val="24"/>
        </w:rPr>
        <w:lastRenderedPageBreak/>
        <w:t>Реализация дополнительных общеобразовательных предпрофессиональных программ в области искусств.</w:t>
      </w:r>
    </w:p>
    <w:p w:rsidR="00A32C29" w:rsidRPr="00223A97" w:rsidRDefault="00A32C29" w:rsidP="009F3F36">
      <w:pPr>
        <w:pStyle w:val="af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23A97">
        <w:rPr>
          <w:rFonts w:ascii="Times New Roman" w:hAnsi="Times New Roman"/>
          <w:sz w:val="24"/>
          <w:szCs w:val="24"/>
        </w:rPr>
        <w:t>Реализация дополнительных общеобразовательных общеразвивающих программ в области искусств.</w:t>
      </w:r>
    </w:p>
    <w:p w:rsidR="00A32C29" w:rsidRPr="00223A97" w:rsidRDefault="00A32C29" w:rsidP="001B4430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 xml:space="preserve">Организация образовательного процесса в Учреждении регламентируется учебным планом (согласованным с управлением культуры администрации города Кирова), годовым календарным учебным графиком и расписанием занятий, </w:t>
      </w:r>
      <w:proofErr w:type="gramStart"/>
      <w:r w:rsidRPr="00223A97">
        <w:rPr>
          <w:sz w:val="24"/>
          <w:szCs w:val="24"/>
        </w:rPr>
        <w:t>разрабатываемыми</w:t>
      </w:r>
      <w:proofErr w:type="gramEnd"/>
      <w:r w:rsidRPr="00223A97">
        <w:rPr>
          <w:sz w:val="24"/>
          <w:szCs w:val="24"/>
        </w:rPr>
        <w:t xml:space="preserve"> и утверждаемыми Учреждением самостоятельно. Учебные планы и программы дисциплин разрабатываются Учреждением в соответствии с примерными учебными планами и программами дисциплин, разработанными и рекомендованными Министерством культуры Российской Федерации, и ФГТ, установленными к минимуму содержания, структуре и условиям этих программ, а также срокам их реализации.</w:t>
      </w:r>
    </w:p>
    <w:p w:rsidR="00A32C29" w:rsidRPr="00223A97" w:rsidRDefault="00A32C29" w:rsidP="00A32C29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Обучающиеся и их родители (законные представители) имеют право выбора из имеющихся в Учреждении образовательных программ и учебных планов.</w:t>
      </w:r>
    </w:p>
    <w:p w:rsidR="00A32C29" w:rsidRPr="00223A97" w:rsidRDefault="00A32C29" w:rsidP="00A32C29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Учреждение осуществляет культурно-просветительскую и учебно-методическую деятельность.</w:t>
      </w:r>
    </w:p>
    <w:p w:rsidR="00A32C29" w:rsidRPr="00223A97" w:rsidRDefault="00A32C29" w:rsidP="0060439A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Итоговая аттестация для обучающихся по дополнительным предпрофессиональным программам в области иску</w:t>
      </w:r>
      <w:proofErr w:type="gramStart"/>
      <w:r w:rsidRPr="00223A97">
        <w:rPr>
          <w:sz w:val="24"/>
          <w:szCs w:val="24"/>
        </w:rPr>
        <w:t>сств пр</w:t>
      </w:r>
      <w:proofErr w:type="gramEnd"/>
      <w:r w:rsidRPr="00223A97">
        <w:rPr>
          <w:sz w:val="24"/>
          <w:szCs w:val="24"/>
        </w:rPr>
        <w:t>оводится в соответствии с Положением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 Министерства культуры Российской Федерации. Прошедшему итоговую аттестацию выдается заверенное печатью Учреждения свидетельство об освоении указанных программ. Форма свидетельства устанавливается Министерством</w:t>
      </w:r>
      <w:r w:rsidR="0060439A">
        <w:rPr>
          <w:sz w:val="24"/>
          <w:szCs w:val="24"/>
        </w:rPr>
        <w:t xml:space="preserve"> культуры Российской Федерации.</w:t>
      </w:r>
    </w:p>
    <w:p w:rsidR="00A32C29" w:rsidRPr="00223A97" w:rsidRDefault="00A32C29" w:rsidP="00A32C29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Основным критерием оценки обучения обучающихся является качественный показатель промежуточных и итоговых контрольных проверок, показатели участия в городских, областных, региональных и международных конкурсах и фестивалях.</w:t>
      </w:r>
    </w:p>
    <w:p w:rsidR="00A32C29" w:rsidRPr="00223A97" w:rsidRDefault="00A32C29" w:rsidP="00A32C29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 xml:space="preserve">Основными видами контроля успеваемости </w:t>
      </w:r>
      <w:proofErr w:type="gramStart"/>
      <w:r w:rsidRPr="00223A97">
        <w:rPr>
          <w:sz w:val="24"/>
          <w:szCs w:val="24"/>
        </w:rPr>
        <w:t>обучающихся</w:t>
      </w:r>
      <w:proofErr w:type="gramEnd"/>
      <w:r w:rsidRPr="00223A97">
        <w:rPr>
          <w:sz w:val="24"/>
          <w:szCs w:val="24"/>
        </w:rPr>
        <w:t xml:space="preserve"> являются:</w:t>
      </w:r>
    </w:p>
    <w:p w:rsidR="00A32C29" w:rsidRPr="00223A97" w:rsidRDefault="00A32C29" w:rsidP="00A32C29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- текущая аттестация;</w:t>
      </w:r>
    </w:p>
    <w:p w:rsidR="00A32C29" w:rsidRPr="00223A97" w:rsidRDefault="00A32C29" w:rsidP="00A32C29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- промежуточная аттестация по четвертям;</w:t>
      </w:r>
    </w:p>
    <w:p w:rsidR="00A32C29" w:rsidRPr="00223A97" w:rsidRDefault="00A32C29" w:rsidP="00A32C29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 xml:space="preserve">- итоговая аттестация </w:t>
      </w:r>
      <w:proofErr w:type="gramStart"/>
      <w:r w:rsidRPr="00223A97">
        <w:rPr>
          <w:sz w:val="24"/>
          <w:szCs w:val="24"/>
        </w:rPr>
        <w:t>обучающихся</w:t>
      </w:r>
      <w:proofErr w:type="gramEnd"/>
      <w:r w:rsidRPr="00223A97">
        <w:rPr>
          <w:sz w:val="24"/>
          <w:szCs w:val="24"/>
        </w:rPr>
        <w:t>.</w:t>
      </w:r>
    </w:p>
    <w:p w:rsidR="00A32C29" w:rsidRPr="00223A97" w:rsidRDefault="00A32C29" w:rsidP="00A32C29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Учреждение самостоятельно в выборе системных оценок, формы, порядка и периодичности промежуточной аттестации обучающегося.</w:t>
      </w:r>
    </w:p>
    <w:p w:rsidR="00A32C29" w:rsidRPr="00223A97" w:rsidRDefault="00A32C29" w:rsidP="00A32C29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 xml:space="preserve">Порядок проведения промежуточной и итоговой аттестации </w:t>
      </w:r>
      <w:proofErr w:type="gramStart"/>
      <w:r w:rsidRPr="00223A97">
        <w:rPr>
          <w:sz w:val="24"/>
          <w:szCs w:val="24"/>
        </w:rPr>
        <w:t>обучающихся</w:t>
      </w:r>
      <w:proofErr w:type="gramEnd"/>
      <w:r w:rsidRPr="00223A97">
        <w:rPr>
          <w:sz w:val="24"/>
          <w:szCs w:val="24"/>
        </w:rPr>
        <w:t xml:space="preserve"> в Учреждении регламентируется соответствующим локальным нормативным актом.</w:t>
      </w:r>
    </w:p>
    <w:p w:rsidR="00A32C29" w:rsidRPr="00223A97" w:rsidRDefault="00A32C29" w:rsidP="00A32C29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 xml:space="preserve">Платные образовательные </w:t>
      </w:r>
      <w:r w:rsidR="009336B6" w:rsidRPr="00223A97">
        <w:rPr>
          <w:sz w:val="24"/>
          <w:szCs w:val="24"/>
        </w:rPr>
        <w:t>услуги и порядок</w:t>
      </w:r>
      <w:r w:rsidRPr="00223A97">
        <w:rPr>
          <w:sz w:val="24"/>
          <w:szCs w:val="24"/>
        </w:rPr>
        <w:t xml:space="preserve"> их предоставления.</w:t>
      </w:r>
    </w:p>
    <w:p w:rsidR="00A32C29" w:rsidRPr="00223A97" w:rsidRDefault="00A32C29" w:rsidP="00A32C29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К платны</w:t>
      </w:r>
      <w:r w:rsidR="001A389C">
        <w:rPr>
          <w:sz w:val="24"/>
          <w:szCs w:val="24"/>
        </w:rPr>
        <w:t>м образовательным услугам относя</w:t>
      </w:r>
      <w:r w:rsidRPr="00223A97">
        <w:rPr>
          <w:sz w:val="24"/>
          <w:szCs w:val="24"/>
        </w:rPr>
        <w:t>тся:</w:t>
      </w:r>
    </w:p>
    <w:p w:rsidR="0060439A" w:rsidRDefault="0060439A" w:rsidP="00A32C29">
      <w:pPr>
        <w:ind w:firstLine="709"/>
        <w:jc w:val="both"/>
        <w:rPr>
          <w:sz w:val="24"/>
          <w:szCs w:val="24"/>
        </w:rPr>
      </w:pPr>
      <w:r w:rsidRPr="0060439A">
        <w:rPr>
          <w:sz w:val="24"/>
          <w:szCs w:val="24"/>
        </w:rPr>
        <w:t>Дополнительные общеразвивающие программы в области искусств  реализуются в группах эстетического развития и в подготовительных группах</w:t>
      </w:r>
      <w:r>
        <w:rPr>
          <w:sz w:val="24"/>
          <w:szCs w:val="24"/>
        </w:rPr>
        <w:t xml:space="preserve"> и рассчитаны на 1 год обучения.</w:t>
      </w:r>
    </w:p>
    <w:p w:rsidR="00A32C29" w:rsidRPr="00223A97" w:rsidRDefault="00A32C29" w:rsidP="00A32C29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Учреждение осуществляет иную приносящую доход деятельность.</w:t>
      </w:r>
    </w:p>
    <w:p w:rsidR="00A32C29" w:rsidRPr="00223A97" w:rsidRDefault="00A32C29" w:rsidP="00A32C29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К иной приносящей доходы деятельности относятся:</w:t>
      </w:r>
    </w:p>
    <w:p w:rsidR="00A32C29" w:rsidRDefault="00A32C29" w:rsidP="00A32C29">
      <w:pPr>
        <w:ind w:firstLine="709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- услуги по организации и проведению мероприятий путем оформления между Заказчиком и Исполнителем договора на организацию мероприятия, предусматривающего осуществление Исполнителем всех расходов, связанных с его организацией (концерт, мастер-класс, конкурс, фестиваль, творческая</w:t>
      </w:r>
      <w:r w:rsidR="00A77DA5">
        <w:rPr>
          <w:sz w:val="24"/>
          <w:szCs w:val="24"/>
        </w:rPr>
        <w:t xml:space="preserve"> встреча, конференция, семинар).</w:t>
      </w:r>
    </w:p>
    <w:p w:rsidR="00A77DA5" w:rsidRPr="00223A97" w:rsidRDefault="00A77DA5" w:rsidP="00A32C29">
      <w:pPr>
        <w:ind w:firstLine="709"/>
        <w:jc w:val="both"/>
        <w:rPr>
          <w:sz w:val="24"/>
          <w:szCs w:val="24"/>
        </w:rPr>
      </w:pPr>
    </w:p>
    <w:p w:rsidR="0030405B" w:rsidRPr="0098704E" w:rsidRDefault="000C0482" w:rsidP="001B443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04E">
        <w:rPr>
          <w:rFonts w:ascii="Times New Roman" w:hAnsi="Times New Roman" w:cs="Times New Roman"/>
          <w:color w:val="000000" w:themeColor="text1"/>
          <w:sz w:val="24"/>
          <w:szCs w:val="24"/>
        </w:rPr>
        <w:t>Результа</w:t>
      </w:r>
      <w:r w:rsidR="0098704E" w:rsidRPr="00987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тивность учебного процесса в </w:t>
      </w:r>
      <w:r w:rsidRPr="0098704E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1A389C" w:rsidRPr="0098704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87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</w:t>
      </w:r>
      <w:r w:rsidR="001B5A80" w:rsidRPr="00987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405B" w:rsidRPr="0098704E">
        <w:rPr>
          <w:rFonts w:ascii="Times New Roman" w:hAnsi="Times New Roman" w:cs="Times New Roman"/>
          <w:color w:val="000000" w:themeColor="text1"/>
          <w:sz w:val="24"/>
          <w:szCs w:val="24"/>
        </w:rPr>
        <w:t>составил</w:t>
      </w:r>
      <w:r w:rsidR="001B4430" w:rsidRPr="0098704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0405B" w:rsidRPr="00987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целом по Учреждению 100%.</w:t>
      </w:r>
    </w:p>
    <w:p w:rsidR="009B22B7" w:rsidRPr="00223A97" w:rsidRDefault="009B22B7" w:rsidP="009B22B7">
      <w:pPr>
        <w:ind w:firstLine="708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Образовательная деятельность Учреждения осуществляется в процессе учебной работы и внеурочных мероприятий.</w:t>
      </w:r>
    </w:p>
    <w:p w:rsidR="009B22B7" w:rsidRPr="00223A97" w:rsidRDefault="009B22B7" w:rsidP="009B22B7">
      <w:pPr>
        <w:ind w:firstLine="708"/>
        <w:jc w:val="both"/>
        <w:rPr>
          <w:sz w:val="24"/>
          <w:szCs w:val="24"/>
        </w:rPr>
      </w:pPr>
      <w:r w:rsidRPr="00223A97">
        <w:rPr>
          <w:sz w:val="24"/>
          <w:szCs w:val="24"/>
        </w:rPr>
        <w:t xml:space="preserve">Для ведения образовательного процесса и полноценного усвоения обучающимися учебного материала в Учреждении в соответствии с образовательными программами и учебными планами установлены следующие виды работ: </w:t>
      </w:r>
    </w:p>
    <w:p w:rsidR="009B22B7" w:rsidRPr="00223A97" w:rsidRDefault="007A604F" w:rsidP="009B22B7">
      <w:pPr>
        <w:ind w:firstLine="708"/>
        <w:jc w:val="both"/>
        <w:rPr>
          <w:sz w:val="24"/>
          <w:szCs w:val="24"/>
        </w:rPr>
      </w:pPr>
      <w:r w:rsidRPr="00223A97">
        <w:rPr>
          <w:sz w:val="24"/>
          <w:szCs w:val="24"/>
        </w:rPr>
        <w:t>-</w:t>
      </w:r>
      <w:r w:rsidR="001B4430" w:rsidRPr="00223A97">
        <w:rPr>
          <w:sz w:val="24"/>
          <w:szCs w:val="24"/>
        </w:rPr>
        <w:t xml:space="preserve"> </w:t>
      </w:r>
      <w:r w:rsidR="009B22B7" w:rsidRPr="00223A97">
        <w:rPr>
          <w:sz w:val="24"/>
          <w:szCs w:val="24"/>
        </w:rPr>
        <w:t>Групповые занятия, консультации.</w:t>
      </w:r>
    </w:p>
    <w:p w:rsidR="009B22B7" w:rsidRPr="00223A97" w:rsidRDefault="007A604F" w:rsidP="009B22B7">
      <w:pPr>
        <w:ind w:firstLine="708"/>
        <w:jc w:val="both"/>
        <w:rPr>
          <w:sz w:val="24"/>
          <w:szCs w:val="24"/>
        </w:rPr>
      </w:pPr>
      <w:r w:rsidRPr="00223A97">
        <w:rPr>
          <w:sz w:val="24"/>
          <w:szCs w:val="24"/>
        </w:rPr>
        <w:lastRenderedPageBreak/>
        <w:t>-</w:t>
      </w:r>
      <w:r w:rsidR="001B4430" w:rsidRPr="00223A97">
        <w:rPr>
          <w:sz w:val="24"/>
          <w:szCs w:val="24"/>
        </w:rPr>
        <w:t xml:space="preserve"> </w:t>
      </w:r>
      <w:r w:rsidR="009B22B7" w:rsidRPr="00223A97">
        <w:rPr>
          <w:sz w:val="24"/>
          <w:szCs w:val="24"/>
        </w:rPr>
        <w:t xml:space="preserve">Самостоятельная (домашняя) работа </w:t>
      </w:r>
      <w:proofErr w:type="gramStart"/>
      <w:r w:rsidR="009B22B7" w:rsidRPr="00223A97">
        <w:rPr>
          <w:sz w:val="24"/>
          <w:szCs w:val="24"/>
        </w:rPr>
        <w:t>обучающихся</w:t>
      </w:r>
      <w:proofErr w:type="gramEnd"/>
      <w:r w:rsidR="009B22B7" w:rsidRPr="00223A97">
        <w:rPr>
          <w:sz w:val="24"/>
          <w:szCs w:val="24"/>
        </w:rPr>
        <w:t xml:space="preserve">. </w:t>
      </w:r>
    </w:p>
    <w:p w:rsidR="009B22B7" w:rsidRPr="00223A97" w:rsidRDefault="001A389C" w:rsidP="009B22B7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9B22B7" w:rsidRPr="00223A97">
        <w:rPr>
          <w:sz w:val="24"/>
          <w:szCs w:val="24"/>
        </w:rPr>
        <w:t xml:space="preserve">Культурно-просветительские мероприятия (лекции, беседы, концерты), организуемые Учреждением, </w:t>
      </w:r>
      <w:r w:rsidR="00064151" w:rsidRPr="00223A97">
        <w:rPr>
          <w:sz w:val="24"/>
          <w:szCs w:val="24"/>
        </w:rPr>
        <w:t>внеклассные мероприятия</w:t>
      </w:r>
      <w:r w:rsidR="009B22B7" w:rsidRPr="00223A97">
        <w:rPr>
          <w:sz w:val="24"/>
          <w:szCs w:val="24"/>
        </w:rPr>
        <w:t xml:space="preserve"> (творческие поездки и встречи, постановки спектаклей).</w:t>
      </w:r>
      <w:proofErr w:type="gramEnd"/>
    </w:p>
    <w:p w:rsidR="009B22B7" w:rsidRPr="00223A97" w:rsidRDefault="009B22B7" w:rsidP="009B22B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3A97">
        <w:rPr>
          <w:rFonts w:ascii="Times New Roman" w:hAnsi="Times New Roman" w:cs="Times New Roman"/>
          <w:sz w:val="24"/>
          <w:szCs w:val="24"/>
        </w:rPr>
        <w:t xml:space="preserve">Воспитательная работа в Учреждении ведется с учетом интересов, склонностей и </w:t>
      </w:r>
      <w:r w:rsidR="00064151" w:rsidRPr="00223A97">
        <w:rPr>
          <w:rFonts w:ascii="Times New Roman" w:hAnsi="Times New Roman" w:cs="Times New Roman"/>
          <w:sz w:val="24"/>
          <w:szCs w:val="24"/>
        </w:rPr>
        <w:t>способностей,</w:t>
      </w:r>
      <w:r w:rsidRPr="00223A97">
        <w:rPr>
          <w:rFonts w:ascii="Times New Roman" w:hAnsi="Times New Roman" w:cs="Times New Roman"/>
          <w:sz w:val="24"/>
          <w:szCs w:val="24"/>
        </w:rPr>
        <w:t xml:space="preserve"> обучающихся на принципах взаимоуважения и сотрудничества. Воспитательный процесс сочетает в себе индивидуальный подход с коллективной творческой деятельностью. </w:t>
      </w:r>
    </w:p>
    <w:p w:rsidR="00CE1600" w:rsidRPr="00223A97" w:rsidRDefault="00141B62" w:rsidP="009B22B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3A97">
        <w:rPr>
          <w:rFonts w:ascii="Times New Roman" w:hAnsi="Times New Roman" w:cs="Times New Roman"/>
          <w:sz w:val="24"/>
          <w:szCs w:val="24"/>
        </w:rPr>
        <w:t>Организация учебного процесса соответствует требованиям действующих нормативно-правовых документов.</w:t>
      </w:r>
    </w:p>
    <w:p w:rsidR="008D5F01" w:rsidRPr="009215C4" w:rsidRDefault="00141B62" w:rsidP="009215C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3A97">
        <w:rPr>
          <w:rFonts w:ascii="Times New Roman" w:hAnsi="Times New Roman" w:cs="Times New Roman"/>
          <w:sz w:val="24"/>
          <w:szCs w:val="24"/>
        </w:rPr>
        <w:t>Педагогический коллектив школы ведет поиск новых педагогических технологий, которые в сфере художественного образования выявляют систему профессионально значимых умений педагогов по организации во</w:t>
      </w:r>
      <w:r w:rsidR="009215C4">
        <w:rPr>
          <w:rFonts w:ascii="Times New Roman" w:hAnsi="Times New Roman" w:cs="Times New Roman"/>
          <w:sz w:val="24"/>
          <w:szCs w:val="24"/>
        </w:rPr>
        <w:t xml:space="preserve">здействия на личность ребенка. </w:t>
      </w:r>
    </w:p>
    <w:p w:rsidR="008D5F01" w:rsidRPr="00223A97" w:rsidRDefault="008D5F01" w:rsidP="006A5D5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600" w:rsidRDefault="00513CBE" w:rsidP="006A5D5D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0B403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D74DF">
        <w:rPr>
          <w:rFonts w:ascii="Times New Roman" w:hAnsi="Times New Roman" w:cs="Times New Roman"/>
          <w:b/>
          <w:sz w:val="26"/>
          <w:szCs w:val="26"/>
        </w:rPr>
        <w:t>Воспитательная и внеклассная работа</w:t>
      </w:r>
    </w:p>
    <w:p w:rsidR="000B4035" w:rsidRPr="001A389C" w:rsidRDefault="000B4035" w:rsidP="006A5D5D">
      <w:pPr>
        <w:pStyle w:val="ConsPlusNormal"/>
        <w:widowControl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4D74DF" w:rsidRPr="00223A97" w:rsidRDefault="004D74DF" w:rsidP="004D74DF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4"/>
          <w:szCs w:val="24"/>
        </w:rPr>
      </w:pPr>
      <w:r w:rsidRPr="00223A97">
        <w:rPr>
          <w:rFonts w:eastAsia="TimesNewRomanPSMT"/>
          <w:color w:val="000000"/>
          <w:sz w:val="24"/>
          <w:szCs w:val="24"/>
        </w:rPr>
        <w:t xml:space="preserve">Реализация комплекса воспитательных мероприятий осуществляется с учетом действующего законодательства РФ, планов воспитательной работы </w:t>
      </w:r>
      <w:r w:rsidR="001B4430" w:rsidRPr="00223A97">
        <w:rPr>
          <w:rFonts w:eastAsia="TimesNewRomanPSMT"/>
          <w:color w:val="000000"/>
          <w:sz w:val="24"/>
          <w:szCs w:val="24"/>
        </w:rPr>
        <w:t>Учреждения</w:t>
      </w:r>
      <w:r w:rsidRPr="00223A97">
        <w:rPr>
          <w:rFonts w:eastAsia="TimesNewRomanPSMT"/>
          <w:color w:val="000000"/>
          <w:sz w:val="24"/>
          <w:szCs w:val="24"/>
        </w:rPr>
        <w:t xml:space="preserve"> и внутренних локальных актов.</w:t>
      </w:r>
    </w:p>
    <w:p w:rsidR="004D74DF" w:rsidRPr="00223A97" w:rsidRDefault="004D74DF" w:rsidP="004D74DF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4"/>
          <w:szCs w:val="24"/>
        </w:rPr>
      </w:pPr>
      <w:r w:rsidRPr="00223A97">
        <w:rPr>
          <w:rFonts w:eastAsia="TimesNewRomanPSMT"/>
          <w:color w:val="000000"/>
          <w:sz w:val="24"/>
          <w:szCs w:val="24"/>
        </w:rPr>
        <w:t>Одним из направлений духовно-нравственного и патриотического воспитания учащихся, является знакомство с культурным наследием нашей страны.</w:t>
      </w:r>
    </w:p>
    <w:p w:rsidR="004D74DF" w:rsidRPr="00223A97" w:rsidRDefault="004D74DF" w:rsidP="004D74DF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4"/>
          <w:szCs w:val="24"/>
        </w:rPr>
      </w:pPr>
      <w:r w:rsidRPr="00223A97">
        <w:rPr>
          <w:rFonts w:eastAsia="TimesNewRomanPSMT"/>
          <w:color w:val="000000"/>
          <w:sz w:val="24"/>
          <w:szCs w:val="24"/>
        </w:rPr>
        <w:t xml:space="preserve">Информационное обеспечение организации и проведения </w:t>
      </w:r>
      <w:proofErr w:type="spellStart"/>
      <w:r w:rsidRPr="00223A97">
        <w:rPr>
          <w:rFonts w:eastAsia="TimesNewRomanPSMT"/>
          <w:color w:val="000000"/>
          <w:sz w:val="24"/>
          <w:szCs w:val="24"/>
        </w:rPr>
        <w:t>внеучебной</w:t>
      </w:r>
      <w:proofErr w:type="spellEnd"/>
      <w:r w:rsidRPr="00223A97">
        <w:rPr>
          <w:rFonts w:eastAsia="TimesNewRomanPSMT"/>
          <w:color w:val="000000"/>
          <w:sz w:val="24"/>
          <w:szCs w:val="24"/>
        </w:rPr>
        <w:t xml:space="preserve"> работы</w:t>
      </w:r>
    </w:p>
    <w:p w:rsidR="004D74DF" w:rsidRPr="00223A97" w:rsidRDefault="004D74DF" w:rsidP="004D74D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4"/>
          <w:szCs w:val="24"/>
        </w:rPr>
      </w:pPr>
      <w:r w:rsidRPr="00223A97">
        <w:rPr>
          <w:rFonts w:eastAsia="TimesNewRomanPSMT"/>
          <w:color w:val="000000"/>
          <w:sz w:val="24"/>
          <w:szCs w:val="24"/>
        </w:rPr>
        <w:t xml:space="preserve">представлено наличием доступных для учащихся источников информации, размещенных на сайте </w:t>
      </w:r>
      <w:r w:rsidR="001B4430" w:rsidRPr="00223A97">
        <w:rPr>
          <w:rFonts w:eastAsia="TimesNewRomanPSMT"/>
          <w:color w:val="000000"/>
          <w:sz w:val="24"/>
          <w:szCs w:val="24"/>
        </w:rPr>
        <w:t>Учреждения</w:t>
      </w:r>
      <w:r w:rsidRPr="00223A97">
        <w:rPr>
          <w:rFonts w:eastAsia="TimesNewRomanPSMT"/>
          <w:sz w:val="24"/>
          <w:szCs w:val="24"/>
        </w:rPr>
        <w:t>,</w:t>
      </w:r>
      <w:r w:rsidR="001B4430" w:rsidRPr="00223A97">
        <w:rPr>
          <w:rFonts w:eastAsia="TimesNewRomanPSMT"/>
          <w:color w:val="000000"/>
          <w:sz w:val="24"/>
          <w:szCs w:val="24"/>
        </w:rPr>
        <w:t xml:space="preserve"> а так</w:t>
      </w:r>
      <w:r w:rsidRPr="00223A97">
        <w:rPr>
          <w:rFonts w:eastAsia="TimesNewRomanPSMT"/>
          <w:color w:val="000000"/>
          <w:sz w:val="24"/>
          <w:szCs w:val="24"/>
        </w:rPr>
        <w:t>же на информационных стендах.</w:t>
      </w:r>
    </w:p>
    <w:p w:rsidR="004D74DF" w:rsidRPr="00223A97" w:rsidRDefault="004D74DF" w:rsidP="004D74DF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4"/>
          <w:szCs w:val="24"/>
        </w:rPr>
      </w:pPr>
      <w:r w:rsidRPr="00223A97">
        <w:rPr>
          <w:rFonts w:eastAsia="TimesNewRomanPSMT"/>
          <w:color w:val="000000"/>
          <w:sz w:val="24"/>
          <w:szCs w:val="24"/>
        </w:rPr>
        <w:t>Воспитательная работа охватывает весь образовательный процесс и внеурочную деятельность. Большое внимание уделяется решению следующих задач:</w:t>
      </w:r>
    </w:p>
    <w:p w:rsidR="004D74DF" w:rsidRPr="00223A97" w:rsidRDefault="004D74DF" w:rsidP="009F3F36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223A97">
        <w:rPr>
          <w:rFonts w:ascii="Times New Roman" w:eastAsia="TimesNewRomanPSMT" w:hAnsi="Times New Roman"/>
          <w:color w:val="000000"/>
          <w:sz w:val="24"/>
          <w:szCs w:val="24"/>
        </w:rPr>
        <w:t>формированию личностных качеств: высокой нравственности, милосердия,</w:t>
      </w:r>
      <w:r w:rsidR="005B7EF5" w:rsidRPr="00223A97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223A97">
        <w:rPr>
          <w:rFonts w:ascii="Times New Roman" w:eastAsia="TimesNewRomanPSMT" w:hAnsi="Times New Roman"/>
          <w:color w:val="000000"/>
          <w:sz w:val="24"/>
          <w:szCs w:val="24"/>
        </w:rPr>
        <w:t>порядочности;</w:t>
      </w:r>
    </w:p>
    <w:p w:rsidR="004D74DF" w:rsidRPr="00223A97" w:rsidRDefault="004D74DF" w:rsidP="009F3F36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223A97">
        <w:rPr>
          <w:rFonts w:ascii="Times New Roman" w:eastAsia="TimesNewRomanPSMT" w:hAnsi="Times New Roman"/>
          <w:color w:val="000000"/>
          <w:sz w:val="24"/>
          <w:szCs w:val="24"/>
        </w:rPr>
        <w:t>усиления внимания к патриотическому и гражданскому воспитанию через пробуждение интереса к истокам русской истории, культуре и народному творчеству;</w:t>
      </w:r>
    </w:p>
    <w:p w:rsidR="004D74DF" w:rsidRPr="00223A97" w:rsidRDefault="004D74DF" w:rsidP="009F3F36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223A97">
        <w:rPr>
          <w:rFonts w:ascii="Times New Roman" w:eastAsia="TimesNewRomanPSMT" w:hAnsi="Times New Roman"/>
          <w:color w:val="000000"/>
          <w:sz w:val="24"/>
          <w:szCs w:val="24"/>
        </w:rPr>
        <w:t>воспитанию чувства патриотизма с помощью достижений русского искусства;</w:t>
      </w:r>
    </w:p>
    <w:p w:rsidR="004D74DF" w:rsidRPr="00223A97" w:rsidRDefault="004D74DF" w:rsidP="009F3F36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223A97">
        <w:rPr>
          <w:rFonts w:ascii="Times New Roman" w:eastAsia="TimesNewRomanPSMT" w:hAnsi="Times New Roman"/>
          <w:color w:val="000000"/>
          <w:sz w:val="24"/>
          <w:szCs w:val="24"/>
        </w:rPr>
        <w:t xml:space="preserve">развитию художественного вкуса и </w:t>
      </w:r>
      <w:proofErr w:type="gramStart"/>
      <w:r w:rsidRPr="00223A97">
        <w:rPr>
          <w:rFonts w:ascii="Times New Roman" w:eastAsia="TimesNewRomanPSMT" w:hAnsi="Times New Roman"/>
          <w:color w:val="000000"/>
          <w:sz w:val="24"/>
          <w:szCs w:val="24"/>
        </w:rPr>
        <w:t>культуры</w:t>
      </w:r>
      <w:proofErr w:type="gramEnd"/>
      <w:r w:rsidRPr="00223A97">
        <w:rPr>
          <w:rFonts w:ascii="Times New Roman" w:eastAsia="TimesNewRomanPSMT" w:hAnsi="Times New Roman"/>
          <w:color w:val="000000"/>
          <w:sz w:val="24"/>
          <w:szCs w:val="24"/>
        </w:rPr>
        <w:t xml:space="preserve"> обучающихся на примерах духовных</w:t>
      </w:r>
      <w:r w:rsidR="00FA3762" w:rsidRPr="00223A97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223A97">
        <w:rPr>
          <w:rFonts w:ascii="Times New Roman" w:eastAsia="TimesNewRomanPSMT" w:hAnsi="Times New Roman"/>
          <w:color w:val="000000"/>
          <w:sz w:val="24"/>
          <w:szCs w:val="24"/>
        </w:rPr>
        <w:t>традиций русского народа;</w:t>
      </w:r>
    </w:p>
    <w:p w:rsidR="00FA3762" w:rsidRPr="00223A97" w:rsidRDefault="00FA3762" w:rsidP="009F3F36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223A97">
        <w:rPr>
          <w:rFonts w:ascii="Times New Roman" w:eastAsia="TimesNewRomanPSMT" w:hAnsi="Times New Roman"/>
          <w:color w:val="000000"/>
          <w:sz w:val="24"/>
          <w:szCs w:val="24"/>
        </w:rPr>
        <w:t>приобщению к художественному творчеству;</w:t>
      </w:r>
    </w:p>
    <w:p w:rsidR="00FA3762" w:rsidRPr="00223A97" w:rsidRDefault="00FA3762" w:rsidP="009F3F36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223A97">
        <w:rPr>
          <w:rFonts w:ascii="Times New Roman" w:eastAsia="TimesNewRomanPSMT" w:hAnsi="Times New Roman"/>
          <w:color w:val="000000"/>
          <w:sz w:val="24"/>
          <w:szCs w:val="24"/>
        </w:rPr>
        <w:t>выявление одаренных детей;</w:t>
      </w:r>
    </w:p>
    <w:p w:rsidR="004D74DF" w:rsidRPr="00223A97" w:rsidRDefault="004D74DF" w:rsidP="009F3F36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NewRomanPSMT" w:hAnsi="Times New Roman"/>
          <w:sz w:val="24"/>
          <w:szCs w:val="24"/>
        </w:rPr>
      </w:pPr>
      <w:r w:rsidRPr="00223A97">
        <w:rPr>
          <w:rFonts w:ascii="Times New Roman" w:eastAsia="TimesNewRomanPSMT" w:hAnsi="Times New Roman"/>
          <w:sz w:val="24"/>
          <w:szCs w:val="24"/>
        </w:rPr>
        <w:t>формированию здорового образа жизни через сотрудничество с родителями;</w:t>
      </w:r>
    </w:p>
    <w:p w:rsidR="004D74DF" w:rsidRPr="00223A97" w:rsidRDefault="004D74DF" w:rsidP="009F3F36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NewRomanPSMT" w:hAnsi="Times New Roman"/>
          <w:sz w:val="24"/>
          <w:szCs w:val="24"/>
        </w:rPr>
      </w:pPr>
      <w:r w:rsidRPr="00223A97">
        <w:rPr>
          <w:rFonts w:ascii="Times New Roman" w:eastAsia="TimesNewRomanPSMT" w:hAnsi="Times New Roman"/>
          <w:sz w:val="24"/>
          <w:szCs w:val="24"/>
        </w:rPr>
        <w:t>приобщению к воспитательной работе семьи, включению семьи в единое</w:t>
      </w:r>
      <w:r w:rsidR="00FA3762" w:rsidRPr="00223A97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23A97">
        <w:rPr>
          <w:rFonts w:ascii="Times New Roman" w:eastAsia="TimesNewRomanPSMT" w:hAnsi="Times New Roman"/>
          <w:sz w:val="24"/>
          <w:szCs w:val="24"/>
        </w:rPr>
        <w:t>воспитательное пространство.</w:t>
      </w:r>
    </w:p>
    <w:p w:rsidR="004D74DF" w:rsidRPr="00223A97" w:rsidRDefault="004D74DF" w:rsidP="00FA376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223A97">
        <w:rPr>
          <w:rFonts w:eastAsia="TimesNewRomanPSMT"/>
          <w:sz w:val="24"/>
          <w:szCs w:val="24"/>
        </w:rPr>
        <w:t>Воспитательная работа строится на системе общешкольных и классных собраний,</w:t>
      </w:r>
      <w:r w:rsidR="00FA3762" w:rsidRPr="00223A97">
        <w:rPr>
          <w:rFonts w:eastAsia="TimesNewRomanPSMT"/>
          <w:sz w:val="24"/>
          <w:szCs w:val="24"/>
        </w:rPr>
        <w:t xml:space="preserve"> </w:t>
      </w:r>
      <w:r w:rsidRPr="00223A97">
        <w:rPr>
          <w:rFonts w:eastAsia="TimesNewRomanPSMT"/>
          <w:sz w:val="24"/>
          <w:szCs w:val="24"/>
        </w:rPr>
        <w:t>консультаций специалистов, тематических вечеров, конкурсной, проектной</w:t>
      </w:r>
      <w:r w:rsidR="00FA3762" w:rsidRPr="00223A97">
        <w:rPr>
          <w:rFonts w:eastAsia="TimesNewRomanPSMT"/>
          <w:sz w:val="24"/>
          <w:szCs w:val="24"/>
        </w:rPr>
        <w:t xml:space="preserve"> </w:t>
      </w:r>
      <w:r w:rsidRPr="00223A97">
        <w:rPr>
          <w:rFonts w:eastAsia="TimesNewRomanPSMT"/>
          <w:sz w:val="24"/>
          <w:szCs w:val="24"/>
        </w:rPr>
        <w:t>деятельности и т.д.</w:t>
      </w:r>
    </w:p>
    <w:p w:rsidR="004D74DF" w:rsidRPr="00223A97" w:rsidRDefault="004D74DF" w:rsidP="00FA376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223A97">
        <w:rPr>
          <w:rFonts w:eastAsia="TimesNewRomanPSMT"/>
          <w:sz w:val="24"/>
          <w:szCs w:val="24"/>
        </w:rPr>
        <w:t xml:space="preserve">Активно используется социальное партнёрство с другими учреждениями </w:t>
      </w:r>
      <w:proofErr w:type="gramStart"/>
      <w:r w:rsidRPr="00223A97">
        <w:rPr>
          <w:rFonts w:eastAsia="TimesNewRomanPSMT"/>
          <w:sz w:val="24"/>
          <w:szCs w:val="24"/>
        </w:rPr>
        <w:t>через</w:t>
      </w:r>
      <w:proofErr w:type="gramEnd"/>
    </w:p>
    <w:p w:rsidR="004D74DF" w:rsidRPr="00223A97" w:rsidRDefault="004D74DF" w:rsidP="004D74DF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223A97">
        <w:rPr>
          <w:rFonts w:eastAsia="TimesNewRomanPSMT"/>
          <w:sz w:val="24"/>
          <w:szCs w:val="24"/>
        </w:rPr>
        <w:t>творческое сотрудничество, традиционные общешкольные мероприятия.</w:t>
      </w:r>
    </w:p>
    <w:p w:rsidR="00411DA8" w:rsidRPr="00223A97" w:rsidRDefault="004D74DF" w:rsidP="005B7EF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223A97">
        <w:rPr>
          <w:rFonts w:eastAsia="TimesNewRomanPSMT"/>
          <w:sz w:val="24"/>
          <w:szCs w:val="24"/>
        </w:rPr>
        <w:t xml:space="preserve">Воспитательная деятельность в </w:t>
      </w:r>
      <w:r w:rsidR="00FA3762" w:rsidRPr="00223A97">
        <w:rPr>
          <w:rFonts w:eastAsia="TimesNewRomanPSMT"/>
          <w:sz w:val="24"/>
          <w:szCs w:val="24"/>
        </w:rPr>
        <w:t>Учреждении</w:t>
      </w:r>
      <w:r w:rsidRPr="00223A97">
        <w:rPr>
          <w:rFonts w:eastAsia="TimesNewRomanPSMT"/>
          <w:sz w:val="24"/>
          <w:szCs w:val="24"/>
        </w:rPr>
        <w:t xml:space="preserve"> ориентирована на формирование социально-значимых качеств, установок и</w:t>
      </w:r>
      <w:r w:rsidR="00FA3762" w:rsidRPr="00223A97">
        <w:rPr>
          <w:rFonts w:eastAsia="TimesNewRomanPSMT"/>
          <w:sz w:val="24"/>
          <w:szCs w:val="24"/>
        </w:rPr>
        <w:t xml:space="preserve"> </w:t>
      </w:r>
      <w:r w:rsidRPr="00223A97">
        <w:rPr>
          <w:rFonts w:eastAsia="TimesNewRomanPSMT"/>
          <w:sz w:val="24"/>
          <w:szCs w:val="24"/>
        </w:rPr>
        <w:t>ценностей личности, на создание благоприятных условий для ее всестороннего гармоничного,</w:t>
      </w:r>
      <w:r w:rsidR="00FA3762" w:rsidRPr="00223A97">
        <w:rPr>
          <w:rFonts w:eastAsia="TimesNewRomanPSMT"/>
          <w:sz w:val="24"/>
          <w:szCs w:val="24"/>
        </w:rPr>
        <w:t xml:space="preserve"> </w:t>
      </w:r>
      <w:r w:rsidRPr="00223A97">
        <w:rPr>
          <w:rFonts w:eastAsia="TimesNewRomanPSMT"/>
          <w:sz w:val="24"/>
          <w:szCs w:val="24"/>
        </w:rPr>
        <w:t>духовного, интеллектуального и физического развития, самосовершенствования и творческой</w:t>
      </w:r>
      <w:r w:rsidR="004E5D9A" w:rsidRPr="00223A97">
        <w:rPr>
          <w:rFonts w:eastAsia="TimesNewRomanPSMT"/>
          <w:sz w:val="24"/>
          <w:szCs w:val="24"/>
        </w:rPr>
        <w:t xml:space="preserve"> самореализации.</w:t>
      </w:r>
    </w:p>
    <w:p w:rsidR="001B4430" w:rsidRPr="00223A97" w:rsidRDefault="001B4430" w:rsidP="009336B6">
      <w:pPr>
        <w:autoSpaceDE w:val="0"/>
        <w:autoSpaceDN w:val="0"/>
        <w:adjustRightInd w:val="0"/>
        <w:jc w:val="both"/>
        <w:rPr>
          <w:rFonts w:eastAsia="TimesNewRomanPSMT"/>
          <w:sz w:val="10"/>
          <w:szCs w:val="10"/>
        </w:rPr>
      </w:pPr>
    </w:p>
    <w:p w:rsidR="006A5D5D" w:rsidRPr="006A5D5D" w:rsidRDefault="00513CBE" w:rsidP="003D35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0B403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A5D5D">
        <w:rPr>
          <w:rFonts w:ascii="Times New Roman" w:hAnsi="Times New Roman" w:cs="Times New Roman"/>
          <w:b/>
          <w:sz w:val="26"/>
          <w:szCs w:val="26"/>
        </w:rPr>
        <w:t xml:space="preserve">Концертно-просветительская и </w:t>
      </w:r>
      <w:proofErr w:type="spellStart"/>
      <w:r w:rsidR="006A5D5D">
        <w:rPr>
          <w:rFonts w:ascii="Times New Roman" w:hAnsi="Times New Roman" w:cs="Times New Roman"/>
          <w:b/>
          <w:sz w:val="26"/>
          <w:szCs w:val="26"/>
        </w:rPr>
        <w:t>конкурсно</w:t>
      </w:r>
      <w:proofErr w:type="spellEnd"/>
      <w:r w:rsidR="006A5D5D">
        <w:rPr>
          <w:rFonts w:ascii="Times New Roman" w:hAnsi="Times New Roman" w:cs="Times New Roman"/>
          <w:b/>
          <w:sz w:val="26"/>
          <w:szCs w:val="26"/>
        </w:rPr>
        <w:t>-фестивальная деятельность</w:t>
      </w:r>
    </w:p>
    <w:p w:rsidR="00CE1600" w:rsidRPr="00223A97" w:rsidRDefault="00CE1600" w:rsidP="009B22B7">
      <w:pPr>
        <w:pStyle w:val="ConsPlusNormal"/>
        <w:widowControl/>
        <w:jc w:val="both"/>
        <w:rPr>
          <w:rFonts w:ascii="Times New Roman" w:hAnsi="Times New Roman" w:cs="Times New Roman"/>
          <w:sz w:val="10"/>
          <w:szCs w:val="10"/>
        </w:rPr>
      </w:pPr>
    </w:p>
    <w:p w:rsidR="0098704E" w:rsidRPr="0098704E" w:rsidRDefault="0098704E" w:rsidP="00987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704E">
        <w:rPr>
          <w:rFonts w:ascii="Times New Roman" w:hAnsi="Times New Roman" w:cs="Times New Roman"/>
          <w:sz w:val="24"/>
          <w:szCs w:val="24"/>
        </w:rPr>
        <w:t>Творческие коллективы, имеющие звания образцовых и народных с датой получения или подтверждения ими званий: нет.</w:t>
      </w:r>
    </w:p>
    <w:p w:rsidR="0098704E" w:rsidRDefault="0098704E" w:rsidP="00823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704E">
        <w:rPr>
          <w:rFonts w:ascii="Times New Roman" w:hAnsi="Times New Roman" w:cs="Times New Roman"/>
          <w:sz w:val="24"/>
          <w:szCs w:val="24"/>
        </w:rPr>
        <w:t xml:space="preserve">Количество проведенных образовательным учреждением культурно-просветительных мероприятий для населения муниципального образования, области: </w:t>
      </w:r>
      <w:r w:rsidRPr="0098704E">
        <w:rPr>
          <w:rFonts w:ascii="Times New Roman" w:hAnsi="Times New Roman" w:cs="Times New Roman"/>
          <w:sz w:val="24"/>
          <w:szCs w:val="24"/>
          <w:u w:val="single"/>
        </w:rPr>
        <w:t>57</w:t>
      </w:r>
      <w:r w:rsidR="008237EA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4E5D9A" w:rsidRPr="00223A97" w:rsidRDefault="004E5D9A" w:rsidP="009B22B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3A97">
        <w:rPr>
          <w:rFonts w:ascii="Times New Roman" w:hAnsi="Times New Roman" w:cs="Times New Roman"/>
          <w:sz w:val="24"/>
          <w:szCs w:val="24"/>
        </w:rPr>
        <w:t xml:space="preserve">В школе ежегодно проходят </w:t>
      </w:r>
      <w:r w:rsidR="0098704E">
        <w:rPr>
          <w:rFonts w:ascii="Times New Roman" w:hAnsi="Times New Roman" w:cs="Times New Roman"/>
          <w:sz w:val="24"/>
          <w:szCs w:val="24"/>
        </w:rPr>
        <w:t>выставки, викторины</w:t>
      </w:r>
      <w:r w:rsidR="008237EA">
        <w:rPr>
          <w:rFonts w:ascii="Times New Roman" w:hAnsi="Times New Roman" w:cs="Times New Roman"/>
          <w:sz w:val="24"/>
          <w:szCs w:val="24"/>
        </w:rPr>
        <w:t>, мастер-классы</w:t>
      </w:r>
      <w:r w:rsidR="0098704E">
        <w:rPr>
          <w:rFonts w:ascii="Times New Roman" w:hAnsi="Times New Roman" w:cs="Times New Roman"/>
          <w:sz w:val="24"/>
          <w:szCs w:val="24"/>
        </w:rPr>
        <w:t xml:space="preserve">  и уроки-беседы </w:t>
      </w:r>
      <w:r w:rsidRPr="00223A97">
        <w:rPr>
          <w:rFonts w:ascii="Times New Roman" w:hAnsi="Times New Roman" w:cs="Times New Roman"/>
          <w:sz w:val="24"/>
          <w:szCs w:val="24"/>
        </w:rPr>
        <w:t xml:space="preserve">ставшие традиционными: </w:t>
      </w:r>
    </w:p>
    <w:p w:rsidR="004E5D9A" w:rsidRPr="00223A97" w:rsidRDefault="004E5D9A" w:rsidP="009B22B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3A97">
        <w:rPr>
          <w:rFonts w:ascii="Times New Roman" w:hAnsi="Times New Roman" w:cs="Times New Roman"/>
          <w:sz w:val="24"/>
          <w:szCs w:val="24"/>
        </w:rPr>
        <w:t>- к Международному Дню матери;</w:t>
      </w:r>
    </w:p>
    <w:p w:rsidR="004E5D9A" w:rsidRPr="00223A97" w:rsidRDefault="004E5D9A" w:rsidP="009B22B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3A97">
        <w:rPr>
          <w:rFonts w:ascii="Times New Roman" w:hAnsi="Times New Roman" w:cs="Times New Roman"/>
          <w:sz w:val="24"/>
          <w:szCs w:val="24"/>
        </w:rPr>
        <w:lastRenderedPageBreak/>
        <w:t>- Дню народного единства;</w:t>
      </w:r>
    </w:p>
    <w:p w:rsidR="008237EA" w:rsidRDefault="0098704E" w:rsidP="009B22B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</w:t>
      </w:r>
      <w:r w:rsidR="004E5D9A" w:rsidRPr="00223A97">
        <w:rPr>
          <w:rFonts w:ascii="Times New Roman" w:hAnsi="Times New Roman" w:cs="Times New Roman"/>
          <w:sz w:val="24"/>
          <w:szCs w:val="24"/>
        </w:rPr>
        <w:t xml:space="preserve">иклы новогодних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4E5D9A" w:rsidRPr="00223A97">
        <w:rPr>
          <w:rFonts w:ascii="Times New Roman" w:hAnsi="Times New Roman" w:cs="Times New Roman"/>
          <w:sz w:val="24"/>
          <w:szCs w:val="24"/>
        </w:rPr>
        <w:t>и праздников</w:t>
      </w:r>
      <w:r w:rsidR="008237EA">
        <w:rPr>
          <w:rFonts w:ascii="Times New Roman" w:hAnsi="Times New Roman" w:cs="Times New Roman"/>
          <w:sz w:val="24"/>
          <w:szCs w:val="24"/>
        </w:rPr>
        <w:t>;</w:t>
      </w:r>
      <w:r w:rsidR="004E5D9A" w:rsidRPr="00223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D9A" w:rsidRDefault="008237EA" w:rsidP="009B22B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5D9A" w:rsidRPr="00223A97">
        <w:rPr>
          <w:rFonts w:ascii="Times New Roman" w:hAnsi="Times New Roman" w:cs="Times New Roman"/>
          <w:sz w:val="24"/>
          <w:szCs w:val="24"/>
        </w:rPr>
        <w:t>Дню защитника Отечества и Международному Дню 8 Марта;</w:t>
      </w:r>
    </w:p>
    <w:p w:rsidR="008237EA" w:rsidRPr="00223A97" w:rsidRDefault="008237EA" w:rsidP="009B22B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Дню Космонавтики</w:t>
      </w:r>
    </w:p>
    <w:p w:rsidR="004E5D9A" w:rsidRPr="00223A97" w:rsidRDefault="008237EA" w:rsidP="009B22B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5D9A" w:rsidRPr="00223A97">
        <w:rPr>
          <w:rFonts w:ascii="Times New Roman" w:hAnsi="Times New Roman" w:cs="Times New Roman"/>
          <w:sz w:val="24"/>
          <w:szCs w:val="24"/>
        </w:rPr>
        <w:t>Дню Победы</w:t>
      </w:r>
      <w:r>
        <w:rPr>
          <w:rFonts w:ascii="Times New Roman" w:hAnsi="Times New Roman" w:cs="Times New Roman"/>
          <w:sz w:val="24"/>
          <w:szCs w:val="24"/>
        </w:rPr>
        <w:t xml:space="preserve"> в ВОВ</w:t>
      </w:r>
      <w:r w:rsidR="004E5D9A" w:rsidRPr="00223A97">
        <w:rPr>
          <w:rFonts w:ascii="Times New Roman" w:hAnsi="Times New Roman" w:cs="Times New Roman"/>
          <w:sz w:val="24"/>
          <w:szCs w:val="24"/>
        </w:rPr>
        <w:t>;</w:t>
      </w:r>
    </w:p>
    <w:p w:rsidR="00BF7F4E" w:rsidRDefault="004E5D9A" w:rsidP="008237E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3A97">
        <w:rPr>
          <w:rFonts w:ascii="Times New Roman" w:hAnsi="Times New Roman" w:cs="Times New Roman"/>
          <w:sz w:val="24"/>
          <w:szCs w:val="24"/>
        </w:rPr>
        <w:t>- отчетные</w:t>
      </w:r>
      <w:r w:rsidR="008237EA">
        <w:rPr>
          <w:rFonts w:ascii="Times New Roman" w:hAnsi="Times New Roman" w:cs="Times New Roman"/>
          <w:sz w:val="24"/>
          <w:szCs w:val="24"/>
        </w:rPr>
        <w:t xml:space="preserve"> выставки;</w:t>
      </w:r>
    </w:p>
    <w:p w:rsidR="002C3FEC" w:rsidRDefault="002C3FEC" w:rsidP="008237E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выставки по противодействию с коррупцией, терроризмом и экстремизмом;</w:t>
      </w:r>
    </w:p>
    <w:p w:rsidR="002C3FEC" w:rsidRPr="00223A97" w:rsidRDefault="002C3FEC" w:rsidP="008237E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выставки пропагандирующие ЗОЖ.</w:t>
      </w:r>
    </w:p>
    <w:p w:rsidR="004E5D9A" w:rsidRDefault="008237EA" w:rsidP="009B22B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Выставочная</w:t>
      </w:r>
      <w:r w:rsidR="004E5D9A" w:rsidRPr="00223A97">
        <w:rPr>
          <w:rFonts w:ascii="Times New Roman" w:hAnsi="Times New Roman" w:cs="Times New Roman"/>
          <w:sz w:val="24"/>
          <w:szCs w:val="24"/>
        </w:rPr>
        <w:t xml:space="preserve"> деятельность помогает раскрытию творческих возможностей ребенка путем вовлечения его в по</w:t>
      </w:r>
      <w:r>
        <w:rPr>
          <w:rFonts w:ascii="Times New Roman" w:hAnsi="Times New Roman" w:cs="Times New Roman"/>
          <w:sz w:val="24"/>
          <w:szCs w:val="24"/>
        </w:rPr>
        <w:t>сильную для него изобразительную</w:t>
      </w:r>
      <w:r w:rsidR="004E5D9A" w:rsidRPr="00223A97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FE5849" w:rsidRPr="00223A97" w:rsidRDefault="00FE5849" w:rsidP="009B22B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237EA" w:rsidRPr="00FE5849" w:rsidRDefault="00FE5849" w:rsidP="008237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237EA" w:rsidRPr="00FE5849">
        <w:rPr>
          <w:rFonts w:ascii="Times New Roman" w:hAnsi="Times New Roman" w:cs="Times New Roman"/>
          <w:sz w:val="24"/>
          <w:szCs w:val="24"/>
          <w:u w:val="single"/>
        </w:rPr>
        <w:t xml:space="preserve">Описание самых значимых мероприятий, проведенных учреждением в 2019году: </w:t>
      </w:r>
    </w:p>
    <w:p w:rsidR="008237EA" w:rsidRPr="0098704E" w:rsidRDefault="008237EA" w:rsidP="00823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704E">
        <w:rPr>
          <w:rFonts w:ascii="Times New Roman" w:hAnsi="Times New Roman" w:cs="Times New Roman"/>
          <w:sz w:val="24"/>
          <w:szCs w:val="24"/>
        </w:rPr>
        <w:t>- Совместный музыкально-художественный проект с ПДМШ в Музее космонавтики – выставка работ, посвящен</w:t>
      </w:r>
      <w:r>
        <w:rPr>
          <w:rFonts w:ascii="Times New Roman" w:hAnsi="Times New Roman" w:cs="Times New Roman"/>
          <w:sz w:val="24"/>
          <w:szCs w:val="24"/>
        </w:rPr>
        <w:t>ная теме конкурса – январь 2019</w:t>
      </w:r>
      <w:r w:rsidRPr="0098704E">
        <w:rPr>
          <w:rFonts w:ascii="Times New Roman" w:hAnsi="Times New Roman" w:cs="Times New Roman"/>
          <w:sz w:val="24"/>
          <w:szCs w:val="24"/>
        </w:rPr>
        <w:t xml:space="preserve"> г.,</w:t>
      </w:r>
    </w:p>
    <w:p w:rsidR="008237EA" w:rsidRPr="0098704E" w:rsidRDefault="008237EA" w:rsidP="00823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704E">
        <w:rPr>
          <w:rFonts w:ascii="Times New Roman" w:hAnsi="Times New Roman" w:cs="Times New Roman"/>
          <w:sz w:val="24"/>
          <w:szCs w:val="24"/>
        </w:rPr>
        <w:t>- Межрегиональный конкурс «Наследники Васнецовых» - март 2019 г.;</w:t>
      </w:r>
    </w:p>
    <w:p w:rsidR="008237EA" w:rsidRPr="0098704E" w:rsidRDefault="008237EA" w:rsidP="00823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704E">
        <w:rPr>
          <w:rFonts w:ascii="Times New Roman" w:hAnsi="Times New Roman" w:cs="Times New Roman"/>
          <w:sz w:val="24"/>
          <w:szCs w:val="24"/>
        </w:rPr>
        <w:t>Образовательно-благотворительное мероприятие для воспитанников домов и школ-интернатов г. Кирова и Кировской области «Музей. Музыка. Дети» -  апрель 2019 г. (совместно с ПДМШ г. Киров);</w:t>
      </w:r>
    </w:p>
    <w:p w:rsidR="008237EA" w:rsidRDefault="008237EA" w:rsidP="008237E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704E">
        <w:rPr>
          <w:rFonts w:ascii="Times New Roman" w:hAnsi="Times New Roman" w:cs="Times New Roman"/>
          <w:sz w:val="24"/>
          <w:szCs w:val="24"/>
        </w:rPr>
        <w:t>- Межрегиональный пленэр «Насле</w:t>
      </w:r>
      <w:r>
        <w:rPr>
          <w:rFonts w:ascii="Times New Roman" w:hAnsi="Times New Roman" w:cs="Times New Roman"/>
          <w:sz w:val="24"/>
          <w:szCs w:val="24"/>
        </w:rPr>
        <w:t>дники Васнецовых» - июнь 2019 г.;</w:t>
      </w:r>
    </w:p>
    <w:p w:rsidR="00880115" w:rsidRDefault="00880115" w:rsidP="008237E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5849">
        <w:rPr>
          <w:rFonts w:ascii="Times New Roman" w:hAnsi="Times New Roman" w:cs="Times New Roman"/>
          <w:sz w:val="24"/>
          <w:szCs w:val="24"/>
        </w:rPr>
        <w:t>Открытая выставка-конкурс «Мир Театра», посвященная Дню рождения Российского театра – сентябрь 2019 г.;</w:t>
      </w:r>
    </w:p>
    <w:p w:rsidR="004A2993" w:rsidRDefault="004A2993" w:rsidP="008237E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2993">
        <w:rPr>
          <w:rFonts w:ascii="Times New Roman" w:hAnsi="Times New Roman" w:cs="Times New Roman"/>
          <w:sz w:val="24"/>
          <w:szCs w:val="24"/>
        </w:rPr>
        <w:t xml:space="preserve">Мастер-класс «Рисуй любимый город» для учащихся, в рамках Всероссийского </w:t>
      </w:r>
      <w:proofErr w:type="spellStart"/>
      <w:r w:rsidRPr="004A2993">
        <w:rPr>
          <w:rFonts w:ascii="Times New Roman" w:hAnsi="Times New Roman" w:cs="Times New Roman"/>
          <w:sz w:val="24"/>
          <w:szCs w:val="24"/>
        </w:rPr>
        <w:t>Васнецовского</w:t>
      </w:r>
      <w:proofErr w:type="spellEnd"/>
      <w:r w:rsidRPr="004A2993">
        <w:rPr>
          <w:rFonts w:ascii="Times New Roman" w:hAnsi="Times New Roman" w:cs="Times New Roman"/>
          <w:sz w:val="24"/>
          <w:szCs w:val="24"/>
        </w:rPr>
        <w:t xml:space="preserve"> пленэра заслуженный художник РФ Валерий </w:t>
      </w:r>
      <w:proofErr w:type="spellStart"/>
      <w:r w:rsidRPr="004A2993">
        <w:rPr>
          <w:rFonts w:ascii="Times New Roman" w:hAnsi="Times New Roman" w:cs="Times New Roman"/>
          <w:sz w:val="24"/>
          <w:szCs w:val="24"/>
        </w:rPr>
        <w:t>Мокрушин</w:t>
      </w:r>
      <w:proofErr w:type="spellEnd"/>
      <w:r w:rsidRPr="004A2993">
        <w:rPr>
          <w:rFonts w:ascii="Times New Roman" w:hAnsi="Times New Roman" w:cs="Times New Roman"/>
          <w:sz w:val="24"/>
          <w:szCs w:val="24"/>
        </w:rPr>
        <w:t xml:space="preserve"> (Москва)</w:t>
      </w:r>
      <w:r>
        <w:rPr>
          <w:rFonts w:ascii="Times New Roman" w:hAnsi="Times New Roman" w:cs="Times New Roman"/>
          <w:sz w:val="24"/>
          <w:szCs w:val="24"/>
        </w:rPr>
        <w:t xml:space="preserve"> – сентябрь 2019 г.;</w:t>
      </w:r>
    </w:p>
    <w:p w:rsidR="008237EA" w:rsidRDefault="00FE5849" w:rsidP="008237E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Школьный конкурс плакатов – «Если бы я  стал президентом, в рамках мероприятий по противодействию коррупции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Международному Дню борьбы с коррупцией </w:t>
      </w:r>
      <w:r w:rsidR="004A299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993">
        <w:rPr>
          <w:rFonts w:ascii="Times New Roman" w:hAnsi="Times New Roman" w:cs="Times New Roman"/>
          <w:sz w:val="24"/>
          <w:szCs w:val="24"/>
        </w:rPr>
        <w:t>ноябрь 2019 г.;</w:t>
      </w:r>
    </w:p>
    <w:p w:rsidR="004A2993" w:rsidRDefault="004A2993" w:rsidP="008237E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Открытый Школьный конкурс «О спорт, </w:t>
      </w:r>
      <w:proofErr w:type="gramStart"/>
      <w:r>
        <w:rPr>
          <w:rFonts w:ascii="Times New Roman" w:hAnsi="Times New Roman" w:cs="Times New Roman"/>
          <w:sz w:val="24"/>
          <w:szCs w:val="24"/>
        </w:rPr>
        <w:t>Ты-Мир</w:t>
      </w:r>
      <w:proofErr w:type="gramEnd"/>
      <w:r>
        <w:rPr>
          <w:rFonts w:ascii="Times New Roman" w:hAnsi="Times New Roman" w:cs="Times New Roman"/>
          <w:sz w:val="24"/>
          <w:szCs w:val="24"/>
        </w:rPr>
        <w:t>!» - декабрь 2019 г.;</w:t>
      </w:r>
    </w:p>
    <w:p w:rsidR="004A2993" w:rsidRDefault="004A2993" w:rsidP="008237E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Открытый Школьный конкурс «Юный дизайнер» - декабрь 2019 г.;</w:t>
      </w:r>
    </w:p>
    <w:p w:rsidR="004A2993" w:rsidRDefault="004A2993" w:rsidP="008237E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Межрайонный конкурс детского творчества среди школ ДХШ и ДШИ г. Кирова, в рамках ММО «Новогодняя сказка» - декабрь 2019 г.</w:t>
      </w:r>
    </w:p>
    <w:p w:rsidR="005A5110" w:rsidRDefault="005A5110" w:rsidP="008237EA">
      <w:pPr>
        <w:ind w:right="10"/>
        <w:jc w:val="both"/>
        <w:rPr>
          <w:b/>
          <w:sz w:val="26"/>
          <w:szCs w:val="26"/>
        </w:rPr>
      </w:pPr>
    </w:p>
    <w:p w:rsidR="00A31F8C" w:rsidRPr="00A31F8C" w:rsidRDefault="00A31F8C" w:rsidP="0036607A">
      <w:pPr>
        <w:ind w:right="10"/>
        <w:rPr>
          <w:b/>
          <w:sz w:val="26"/>
          <w:szCs w:val="26"/>
        </w:rPr>
      </w:pPr>
      <w:r w:rsidRPr="00A31F8C">
        <w:rPr>
          <w:b/>
          <w:sz w:val="26"/>
          <w:szCs w:val="26"/>
        </w:rPr>
        <w:t>Конкурсы и мастер-классы,</w:t>
      </w:r>
    </w:p>
    <w:p w:rsidR="00A31F8C" w:rsidRPr="00A31F8C" w:rsidRDefault="00A31F8C" w:rsidP="00A31F8C">
      <w:pPr>
        <w:ind w:left="-567" w:right="10"/>
        <w:rPr>
          <w:sz w:val="26"/>
          <w:szCs w:val="26"/>
        </w:rPr>
      </w:pPr>
      <w:proofErr w:type="gramStart"/>
      <w:r w:rsidRPr="00A31F8C">
        <w:rPr>
          <w:b/>
          <w:sz w:val="26"/>
          <w:szCs w:val="26"/>
        </w:rPr>
        <w:t xml:space="preserve">проводимые </w:t>
      </w:r>
      <w:r w:rsidR="00FE5849">
        <w:rPr>
          <w:b/>
          <w:sz w:val="26"/>
          <w:szCs w:val="26"/>
        </w:rPr>
        <w:t xml:space="preserve">преподавателями художественной </w:t>
      </w:r>
      <w:r w:rsidRPr="00A31F8C">
        <w:rPr>
          <w:b/>
          <w:sz w:val="26"/>
          <w:szCs w:val="26"/>
        </w:rPr>
        <w:t>школы</w:t>
      </w:r>
      <w:proofErr w:type="gramEnd"/>
    </w:p>
    <w:p w:rsidR="00A31F8C" w:rsidRPr="0036607A" w:rsidRDefault="00A31F8C" w:rsidP="00A31F8C">
      <w:pPr>
        <w:ind w:right="10"/>
        <w:jc w:val="both"/>
        <w:rPr>
          <w:sz w:val="6"/>
          <w:szCs w:val="26"/>
        </w:rPr>
      </w:pPr>
    </w:p>
    <w:p w:rsidR="0036607A" w:rsidRDefault="0036607A" w:rsidP="0036607A">
      <w:pPr>
        <w:pStyle w:val="af"/>
        <w:spacing w:after="0" w:line="240" w:lineRule="auto"/>
        <w:ind w:left="283" w:right="11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f0"/>
        <w:tblW w:w="9890" w:type="dxa"/>
        <w:tblInd w:w="283" w:type="dxa"/>
        <w:tblLook w:val="04A0" w:firstRow="1" w:lastRow="0" w:firstColumn="1" w:lastColumn="0" w:noHBand="0" w:noVBand="1"/>
      </w:tblPr>
      <w:tblGrid>
        <w:gridCol w:w="818"/>
        <w:gridCol w:w="3686"/>
        <w:gridCol w:w="5386"/>
      </w:tblGrid>
      <w:tr w:rsidR="00357929" w:rsidTr="00357929">
        <w:tc>
          <w:tcPr>
            <w:tcW w:w="818" w:type="dxa"/>
          </w:tcPr>
          <w:p w:rsidR="00357929" w:rsidRDefault="00357929" w:rsidP="0036607A">
            <w:pPr>
              <w:pStyle w:val="af"/>
              <w:spacing w:after="0" w:line="240" w:lineRule="auto"/>
              <w:ind w:left="0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357929" w:rsidRDefault="00357929" w:rsidP="0036607A">
            <w:pPr>
              <w:pStyle w:val="af"/>
              <w:spacing w:after="0" w:line="240" w:lineRule="auto"/>
              <w:ind w:left="0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5386" w:type="dxa"/>
          </w:tcPr>
          <w:p w:rsidR="00357929" w:rsidRDefault="00357929" w:rsidP="0036607A">
            <w:pPr>
              <w:pStyle w:val="af"/>
              <w:spacing w:after="0" w:line="240" w:lineRule="auto"/>
              <w:ind w:left="0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</w:tr>
      <w:tr w:rsidR="009D5A87" w:rsidTr="00357929">
        <w:tc>
          <w:tcPr>
            <w:tcW w:w="818" w:type="dxa"/>
            <w:vMerge w:val="restart"/>
          </w:tcPr>
          <w:p w:rsidR="009D5A87" w:rsidRDefault="009D5A87" w:rsidP="00357929">
            <w:pPr>
              <w:pStyle w:val="af"/>
              <w:numPr>
                <w:ilvl w:val="0"/>
                <w:numId w:val="24"/>
              </w:numPr>
              <w:spacing w:after="0" w:line="24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9D5A87" w:rsidRPr="00A04857" w:rsidRDefault="009D5A87" w:rsidP="0036607A">
            <w:pPr>
              <w:pStyle w:val="af"/>
              <w:spacing w:after="0" w:line="240" w:lineRule="auto"/>
              <w:ind w:left="0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7">
              <w:rPr>
                <w:rFonts w:ascii="Times New Roman" w:hAnsi="Times New Roman"/>
                <w:sz w:val="24"/>
                <w:szCs w:val="24"/>
              </w:rPr>
              <w:t>Арабаджи О. В.</w:t>
            </w:r>
          </w:p>
        </w:tc>
        <w:tc>
          <w:tcPr>
            <w:tcW w:w="5386" w:type="dxa"/>
          </w:tcPr>
          <w:p w:rsidR="009D5A87" w:rsidRPr="00187C10" w:rsidRDefault="009D5A87" w:rsidP="009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10">
              <w:rPr>
                <w:rFonts w:ascii="Times New Roman" w:hAnsi="Times New Roman" w:cs="Times New Roman"/>
                <w:sz w:val="24"/>
                <w:szCs w:val="24"/>
              </w:rPr>
              <w:t>06.02.19</w:t>
            </w:r>
          </w:p>
          <w:p w:rsidR="009D5A87" w:rsidRPr="00187C10" w:rsidRDefault="009D5A87" w:rsidP="009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0"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детей и подростков</w:t>
            </w:r>
          </w:p>
          <w:p w:rsidR="009D5A87" w:rsidRPr="00A04857" w:rsidRDefault="009D5A87" w:rsidP="009D5A87">
            <w:pPr>
              <w:jc w:val="both"/>
              <w:rPr>
                <w:sz w:val="24"/>
                <w:szCs w:val="24"/>
              </w:rPr>
            </w:pPr>
            <w:r w:rsidRPr="00187C10">
              <w:rPr>
                <w:rFonts w:ascii="Times New Roman" w:hAnsi="Times New Roman" w:cs="Times New Roman"/>
                <w:sz w:val="24"/>
                <w:szCs w:val="24"/>
              </w:rPr>
              <w:t>Мастер-класс по теме: «Графика. Волшебные бабочки»</w:t>
            </w:r>
          </w:p>
        </w:tc>
      </w:tr>
      <w:tr w:rsidR="009D5A87" w:rsidTr="00357929">
        <w:tc>
          <w:tcPr>
            <w:tcW w:w="818" w:type="dxa"/>
            <w:vMerge/>
          </w:tcPr>
          <w:p w:rsidR="009D5A87" w:rsidRDefault="009D5A87" w:rsidP="00357929">
            <w:pPr>
              <w:pStyle w:val="af"/>
              <w:numPr>
                <w:ilvl w:val="0"/>
                <w:numId w:val="24"/>
              </w:numPr>
              <w:spacing w:after="0" w:line="24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D5A87" w:rsidRPr="00A04857" w:rsidRDefault="009D5A87" w:rsidP="0036607A">
            <w:pPr>
              <w:pStyle w:val="af"/>
              <w:spacing w:after="0" w:line="240" w:lineRule="auto"/>
              <w:ind w:left="0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D5A87" w:rsidRPr="00187C10" w:rsidRDefault="009D5A87" w:rsidP="009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10">
              <w:rPr>
                <w:rFonts w:ascii="Times New Roman" w:hAnsi="Times New Roman" w:cs="Times New Roman"/>
                <w:sz w:val="24"/>
                <w:szCs w:val="24"/>
              </w:rPr>
              <w:t>11.04.19</w:t>
            </w:r>
          </w:p>
          <w:p w:rsidR="009D5A87" w:rsidRPr="00187C10" w:rsidRDefault="009D5A87" w:rsidP="009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0"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детей и подростков</w:t>
            </w:r>
          </w:p>
          <w:p w:rsidR="009D5A87" w:rsidRPr="00187C10" w:rsidRDefault="009D5A87" w:rsidP="009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0">
              <w:rPr>
                <w:rFonts w:ascii="Times New Roman" w:hAnsi="Times New Roman" w:cs="Times New Roman"/>
                <w:sz w:val="24"/>
                <w:szCs w:val="24"/>
              </w:rPr>
              <w:t>Мастер-класс по теме: «Аппликация. К Пасхе»</w:t>
            </w:r>
          </w:p>
        </w:tc>
      </w:tr>
      <w:tr w:rsidR="009D5A87" w:rsidTr="00357929">
        <w:tc>
          <w:tcPr>
            <w:tcW w:w="818" w:type="dxa"/>
          </w:tcPr>
          <w:p w:rsidR="009D5A87" w:rsidRDefault="009D5A87" w:rsidP="00357929">
            <w:pPr>
              <w:pStyle w:val="af"/>
              <w:numPr>
                <w:ilvl w:val="0"/>
                <w:numId w:val="24"/>
              </w:numPr>
              <w:spacing w:after="0" w:line="24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5A87" w:rsidRPr="00A04857" w:rsidRDefault="009D5A87" w:rsidP="0036607A">
            <w:pPr>
              <w:pStyle w:val="af"/>
              <w:spacing w:after="0" w:line="240" w:lineRule="auto"/>
              <w:ind w:left="0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7">
              <w:rPr>
                <w:rFonts w:ascii="Times New Roman" w:hAnsi="Times New Roman"/>
                <w:sz w:val="24"/>
                <w:szCs w:val="24"/>
              </w:rPr>
              <w:t>Головизнина Г.А.</w:t>
            </w:r>
          </w:p>
        </w:tc>
        <w:tc>
          <w:tcPr>
            <w:tcW w:w="5386" w:type="dxa"/>
          </w:tcPr>
          <w:p w:rsidR="009D5A87" w:rsidRPr="00187C10" w:rsidRDefault="009D5A87" w:rsidP="009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10">
              <w:rPr>
                <w:rFonts w:ascii="Times New Roman" w:hAnsi="Times New Roman" w:cs="Times New Roman"/>
                <w:sz w:val="24"/>
                <w:szCs w:val="24"/>
              </w:rPr>
              <w:t>11.04.19</w:t>
            </w:r>
          </w:p>
          <w:p w:rsidR="009D5A87" w:rsidRPr="00187C10" w:rsidRDefault="009D5A87" w:rsidP="009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0"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детей и подростков</w:t>
            </w:r>
          </w:p>
          <w:p w:rsidR="009D5A87" w:rsidRPr="00187C10" w:rsidRDefault="009D5A87" w:rsidP="009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0">
              <w:rPr>
                <w:rFonts w:ascii="Times New Roman" w:hAnsi="Times New Roman" w:cs="Times New Roman"/>
                <w:sz w:val="24"/>
                <w:szCs w:val="24"/>
              </w:rPr>
              <w:t>Мастер-класс по теме: «Аппликация. К Пасхе»</w:t>
            </w:r>
          </w:p>
        </w:tc>
      </w:tr>
      <w:tr w:rsidR="009D5A87" w:rsidTr="00357929">
        <w:tc>
          <w:tcPr>
            <w:tcW w:w="818" w:type="dxa"/>
          </w:tcPr>
          <w:p w:rsidR="009D5A87" w:rsidRDefault="009D5A87" w:rsidP="00357929">
            <w:pPr>
              <w:pStyle w:val="af"/>
              <w:numPr>
                <w:ilvl w:val="0"/>
                <w:numId w:val="24"/>
              </w:numPr>
              <w:spacing w:after="0" w:line="24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5A87" w:rsidRPr="00A04857" w:rsidRDefault="009D5A87" w:rsidP="0036607A">
            <w:pPr>
              <w:pStyle w:val="af"/>
              <w:spacing w:after="0" w:line="240" w:lineRule="auto"/>
              <w:ind w:left="0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7">
              <w:rPr>
                <w:rFonts w:ascii="Times New Roman" w:hAnsi="Times New Roman"/>
                <w:sz w:val="24"/>
                <w:szCs w:val="24"/>
              </w:rPr>
              <w:t>Краева Е.И.</w:t>
            </w:r>
          </w:p>
        </w:tc>
        <w:tc>
          <w:tcPr>
            <w:tcW w:w="5386" w:type="dxa"/>
          </w:tcPr>
          <w:p w:rsidR="009D5A87" w:rsidRPr="00187C10" w:rsidRDefault="009D5A87" w:rsidP="00A04857">
            <w:pPr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0">
              <w:rPr>
                <w:rFonts w:ascii="Times New Roman" w:hAnsi="Times New Roman" w:cs="Times New Roman"/>
                <w:sz w:val="24"/>
                <w:szCs w:val="24"/>
              </w:rPr>
              <w:t>19.06.19</w:t>
            </w:r>
          </w:p>
          <w:p w:rsidR="009D5A87" w:rsidRPr="00A04857" w:rsidRDefault="009D5A87" w:rsidP="009D5A87">
            <w:pPr>
              <w:pStyle w:val="af"/>
              <w:spacing w:after="0"/>
              <w:ind w:left="33" w:right="11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7">
              <w:rPr>
                <w:rFonts w:ascii="Times New Roman" w:hAnsi="Times New Roman"/>
                <w:sz w:val="24"/>
                <w:szCs w:val="24"/>
              </w:rPr>
              <w:t>Мастер-класс, в рамках 2 тура Межрегионального пленэра «Наследники Васнецовых»</w:t>
            </w:r>
          </w:p>
        </w:tc>
      </w:tr>
      <w:tr w:rsidR="009D5A87" w:rsidTr="00357929">
        <w:tc>
          <w:tcPr>
            <w:tcW w:w="818" w:type="dxa"/>
          </w:tcPr>
          <w:p w:rsidR="009D5A87" w:rsidRDefault="009D5A87" w:rsidP="00357929">
            <w:pPr>
              <w:pStyle w:val="af"/>
              <w:numPr>
                <w:ilvl w:val="0"/>
                <w:numId w:val="24"/>
              </w:numPr>
              <w:spacing w:after="0" w:line="24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5A87" w:rsidRPr="00A04857" w:rsidRDefault="009D5A87" w:rsidP="0036607A">
            <w:pPr>
              <w:pStyle w:val="af"/>
              <w:spacing w:after="0" w:line="240" w:lineRule="auto"/>
              <w:ind w:left="0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7">
              <w:rPr>
                <w:rFonts w:ascii="Times New Roman" w:hAnsi="Times New Roman"/>
                <w:sz w:val="24"/>
                <w:szCs w:val="24"/>
              </w:rPr>
              <w:t>Леденцова М.Н.</w:t>
            </w:r>
          </w:p>
        </w:tc>
        <w:tc>
          <w:tcPr>
            <w:tcW w:w="5386" w:type="dxa"/>
          </w:tcPr>
          <w:p w:rsidR="009D5A87" w:rsidRPr="00A04857" w:rsidRDefault="009D5A87" w:rsidP="00A04857">
            <w:pPr>
              <w:ind w:right="11"/>
              <w:jc w:val="both"/>
              <w:rPr>
                <w:sz w:val="24"/>
                <w:szCs w:val="24"/>
              </w:rPr>
            </w:pPr>
            <w:r w:rsidRPr="00A04857">
              <w:rPr>
                <w:sz w:val="24"/>
                <w:szCs w:val="24"/>
              </w:rPr>
              <w:t>20.02.19</w:t>
            </w:r>
          </w:p>
          <w:p w:rsidR="009D5A87" w:rsidRPr="00A04857" w:rsidRDefault="009D5A87" w:rsidP="009D5A87">
            <w:pPr>
              <w:pStyle w:val="af"/>
              <w:spacing w:after="0" w:line="240" w:lineRule="auto"/>
              <w:ind w:left="33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7">
              <w:rPr>
                <w:rFonts w:ascii="Times New Roman" w:hAnsi="Times New Roman"/>
                <w:sz w:val="24"/>
                <w:szCs w:val="24"/>
              </w:rPr>
              <w:t xml:space="preserve">Мастер-класс, посвящённый Дню защитника в рамках гражданско-правового воспитания </w:t>
            </w:r>
            <w:r w:rsidRPr="00A04857">
              <w:rPr>
                <w:rFonts w:ascii="Times New Roman" w:hAnsi="Times New Roman"/>
                <w:sz w:val="24"/>
                <w:szCs w:val="24"/>
              </w:rPr>
              <w:lastRenderedPageBreak/>
              <w:t>подрастающего поколения, на тему: «Аппликация. Поздравительная открытка ко Дню защитника Отечества</w:t>
            </w:r>
          </w:p>
        </w:tc>
      </w:tr>
      <w:tr w:rsidR="009D5A87" w:rsidTr="00357929">
        <w:tc>
          <w:tcPr>
            <w:tcW w:w="818" w:type="dxa"/>
          </w:tcPr>
          <w:p w:rsidR="009D5A87" w:rsidRDefault="009D5A87" w:rsidP="00357929">
            <w:pPr>
              <w:pStyle w:val="af"/>
              <w:numPr>
                <w:ilvl w:val="0"/>
                <w:numId w:val="24"/>
              </w:numPr>
              <w:spacing w:after="0" w:line="24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5A87" w:rsidRPr="00A04857" w:rsidRDefault="009D5A87" w:rsidP="0036607A">
            <w:pPr>
              <w:pStyle w:val="af"/>
              <w:spacing w:after="0" w:line="240" w:lineRule="auto"/>
              <w:ind w:left="0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7">
              <w:rPr>
                <w:rFonts w:ascii="Times New Roman" w:hAnsi="Times New Roman"/>
                <w:sz w:val="24"/>
                <w:szCs w:val="24"/>
              </w:rPr>
              <w:t>Майбук В.В.</w:t>
            </w:r>
          </w:p>
        </w:tc>
        <w:tc>
          <w:tcPr>
            <w:tcW w:w="5386" w:type="dxa"/>
          </w:tcPr>
          <w:p w:rsidR="009D5A87" w:rsidRPr="00A04857" w:rsidRDefault="009D5A87" w:rsidP="00A04857">
            <w:pPr>
              <w:ind w:right="11"/>
              <w:jc w:val="both"/>
              <w:rPr>
                <w:sz w:val="24"/>
                <w:szCs w:val="24"/>
              </w:rPr>
            </w:pPr>
            <w:r w:rsidRPr="00A04857">
              <w:rPr>
                <w:sz w:val="24"/>
                <w:szCs w:val="24"/>
              </w:rPr>
              <w:t xml:space="preserve"> 06.02.19</w:t>
            </w:r>
          </w:p>
          <w:p w:rsidR="009D5A87" w:rsidRPr="00A04857" w:rsidRDefault="009D5A87" w:rsidP="009D5A87">
            <w:pPr>
              <w:pStyle w:val="af"/>
              <w:spacing w:after="0" w:line="240" w:lineRule="auto"/>
              <w:ind w:left="33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7">
              <w:rPr>
                <w:rFonts w:ascii="Times New Roman" w:hAnsi="Times New Roman"/>
                <w:sz w:val="24"/>
                <w:szCs w:val="24"/>
              </w:rPr>
              <w:t>Реабилитационный центр детей и подростков</w:t>
            </w:r>
          </w:p>
          <w:p w:rsidR="009D5A87" w:rsidRPr="00A04857" w:rsidRDefault="009D5A87" w:rsidP="009D5A87">
            <w:pPr>
              <w:pStyle w:val="af"/>
              <w:spacing w:after="0" w:line="240" w:lineRule="auto"/>
              <w:ind w:left="33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7">
              <w:rPr>
                <w:rFonts w:ascii="Times New Roman" w:hAnsi="Times New Roman"/>
                <w:sz w:val="24"/>
                <w:szCs w:val="24"/>
              </w:rPr>
              <w:t>Мастер-класс по теме:</w:t>
            </w:r>
          </w:p>
          <w:p w:rsidR="009D5A87" w:rsidRPr="00A04857" w:rsidRDefault="009D5A87" w:rsidP="009D5A87">
            <w:pPr>
              <w:pStyle w:val="af"/>
              <w:spacing w:after="0" w:line="240" w:lineRule="auto"/>
              <w:ind w:left="33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7">
              <w:rPr>
                <w:rFonts w:ascii="Times New Roman" w:hAnsi="Times New Roman"/>
                <w:sz w:val="24"/>
                <w:szCs w:val="24"/>
              </w:rPr>
              <w:t>«Графика. Волшебные бабочки»</w:t>
            </w:r>
          </w:p>
        </w:tc>
      </w:tr>
      <w:tr w:rsidR="00E7766A" w:rsidTr="00357929">
        <w:tc>
          <w:tcPr>
            <w:tcW w:w="818" w:type="dxa"/>
          </w:tcPr>
          <w:p w:rsidR="00E7766A" w:rsidRDefault="00E7766A" w:rsidP="00357929">
            <w:pPr>
              <w:pStyle w:val="af"/>
              <w:numPr>
                <w:ilvl w:val="0"/>
                <w:numId w:val="24"/>
              </w:numPr>
              <w:spacing w:after="0" w:line="24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766A" w:rsidRPr="00A04857" w:rsidRDefault="00E7766A" w:rsidP="0036607A">
            <w:pPr>
              <w:pStyle w:val="af"/>
              <w:spacing w:after="0" w:line="240" w:lineRule="auto"/>
              <w:ind w:left="0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7">
              <w:rPr>
                <w:rFonts w:ascii="Times New Roman" w:hAnsi="Times New Roman"/>
                <w:sz w:val="24"/>
                <w:szCs w:val="24"/>
              </w:rPr>
              <w:t>Неустроева С.О.</w:t>
            </w:r>
          </w:p>
        </w:tc>
        <w:tc>
          <w:tcPr>
            <w:tcW w:w="5386" w:type="dxa"/>
          </w:tcPr>
          <w:p w:rsidR="00E7766A" w:rsidRPr="00A04857" w:rsidRDefault="00E7766A" w:rsidP="00A04857">
            <w:pPr>
              <w:ind w:right="11"/>
              <w:jc w:val="both"/>
              <w:rPr>
                <w:sz w:val="24"/>
                <w:szCs w:val="24"/>
              </w:rPr>
            </w:pPr>
            <w:r w:rsidRPr="00A04857">
              <w:rPr>
                <w:sz w:val="24"/>
                <w:szCs w:val="24"/>
              </w:rPr>
              <w:t>11.10.19</w:t>
            </w:r>
          </w:p>
          <w:p w:rsidR="00E7766A" w:rsidRPr="00A04857" w:rsidRDefault="00E7766A" w:rsidP="00E7766A">
            <w:pPr>
              <w:pStyle w:val="af"/>
              <w:spacing w:after="0" w:line="240" w:lineRule="auto"/>
              <w:ind w:left="33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7">
              <w:rPr>
                <w:rFonts w:ascii="Times New Roman" w:hAnsi="Times New Roman"/>
                <w:sz w:val="24"/>
                <w:szCs w:val="24"/>
              </w:rPr>
              <w:t>НИИ гематологии и переливания крови</w:t>
            </w:r>
          </w:p>
          <w:p w:rsidR="00E7766A" w:rsidRPr="00A04857" w:rsidRDefault="00E7766A" w:rsidP="00E7766A">
            <w:pPr>
              <w:pStyle w:val="af"/>
              <w:spacing w:after="0" w:line="240" w:lineRule="auto"/>
              <w:ind w:left="33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7">
              <w:rPr>
                <w:rFonts w:ascii="Times New Roman" w:hAnsi="Times New Roman"/>
                <w:sz w:val="24"/>
                <w:szCs w:val="24"/>
              </w:rPr>
              <w:t>Мастер-класс:  «Аппликация. Вспоминая лето»</w:t>
            </w:r>
          </w:p>
        </w:tc>
      </w:tr>
      <w:tr w:rsidR="00E7766A" w:rsidTr="00357929">
        <w:tc>
          <w:tcPr>
            <w:tcW w:w="818" w:type="dxa"/>
          </w:tcPr>
          <w:p w:rsidR="00E7766A" w:rsidRDefault="00E7766A" w:rsidP="00357929">
            <w:pPr>
              <w:pStyle w:val="af"/>
              <w:numPr>
                <w:ilvl w:val="0"/>
                <w:numId w:val="24"/>
              </w:numPr>
              <w:spacing w:after="0" w:line="24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766A" w:rsidRPr="00A04857" w:rsidRDefault="00A04857" w:rsidP="0036607A">
            <w:pPr>
              <w:pStyle w:val="af"/>
              <w:spacing w:after="0" w:line="240" w:lineRule="auto"/>
              <w:ind w:left="0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7">
              <w:rPr>
                <w:rFonts w:ascii="Times New Roman" w:hAnsi="Times New Roman"/>
                <w:sz w:val="24"/>
                <w:szCs w:val="24"/>
              </w:rPr>
              <w:t>Нечаева М.В.</w:t>
            </w:r>
          </w:p>
        </w:tc>
        <w:tc>
          <w:tcPr>
            <w:tcW w:w="5386" w:type="dxa"/>
          </w:tcPr>
          <w:p w:rsidR="00A04857" w:rsidRPr="00A04857" w:rsidRDefault="00A04857" w:rsidP="00A04857">
            <w:pPr>
              <w:ind w:right="11"/>
              <w:jc w:val="both"/>
              <w:rPr>
                <w:sz w:val="24"/>
                <w:szCs w:val="24"/>
              </w:rPr>
            </w:pPr>
            <w:r w:rsidRPr="00A04857">
              <w:rPr>
                <w:sz w:val="24"/>
                <w:szCs w:val="24"/>
              </w:rPr>
              <w:t>11.10.19</w:t>
            </w:r>
          </w:p>
          <w:p w:rsidR="00A04857" w:rsidRPr="00A04857" w:rsidRDefault="00A04857" w:rsidP="00A04857">
            <w:pPr>
              <w:pStyle w:val="af"/>
              <w:spacing w:after="0" w:line="240" w:lineRule="auto"/>
              <w:ind w:left="33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7">
              <w:rPr>
                <w:rFonts w:ascii="Times New Roman" w:hAnsi="Times New Roman"/>
                <w:sz w:val="24"/>
                <w:szCs w:val="24"/>
              </w:rPr>
              <w:t>НИИ гематологии и переливания крови</w:t>
            </w:r>
          </w:p>
          <w:p w:rsidR="00E7766A" w:rsidRPr="00A04857" w:rsidRDefault="00A04857" w:rsidP="00A04857">
            <w:pPr>
              <w:pStyle w:val="af"/>
              <w:spacing w:after="0" w:line="240" w:lineRule="auto"/>
              <w:ind w:left="33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7">
              <w:rPr>
                <w:rFonts w:ascii="Times New Roman" w:hAnsi="Times New Roman"/>
                <w:sz w:val="24"/>
                <w:szCs w:val="24"/>
              </w:rPr>
              <w:t>Мастер-класс:  «Аппликация. Вспоминая лето»</w:t>
            </w:r>
          </w:p>
        </w:tc>
      </w:tr>
      <w:tr w:rsidR="00A04857" w:rsidTr="00357929">
        <w:tc>
          <w:tcPr>
            <w:tcW w:w="818" w:type="dxa"/>
          </w:tcPr>
          <w:p w:rsidR="00A04857" w:rsidRDefault="00A04857" w:rsidP="00357929">
            <w:pPr>
              <w:pStyle w:val="af"/>
              <w:numPr>
                <w:ilvl w:val="0"/>
                <w:numId w:val="24"/>
              </w:numPr>
              <w:spacing w:after="0" w:line="24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857" w:rsidRPr="00A04857" w:rsidRDefault="00A04857" w:rsidP="0036607A">
            <w:pPr>
              <w:pStyle w:val="af"/>
              <w:spacing w:after="0" w:line="240" w:lineRule="auto"/>
              <w:ind w:left="0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7">
              <w:rPr>
                <w:rFonts w:ascii="Times New Roman" w:hAnsi="Times New Roman"/>
                <w:sz w:val="24"/>
                <w:szCs w:val="24"/>
              </w:rPr>
              <w:t>Сметанина Е.В.</w:t>
            </w:r>
          </w:p>
        </w:tc>
        <w:tc>
          <w:tcPr>
            <w:tcW w:w="5386" w:type="dxa"/>
          </w:tcPr>
          <w:p w:rsidR="00A04857" w:rsidRPr="00A04857" w:rsidRDefault="00A04857" w:rsidP="00A04857">
            <w:pPr>
              <w:ind w:right="11"/>
              <w:jc w:val="both"/>
              <w:rPr>
                <w:sz w:val="24"/>
                <w:szCs w:val="24"/>
              </w:rPr>
            </w:pPr>
            <w:r w:rsidRPr="00A04857">
              <w:rPr>
                <w:sz w:val="24"/>
                <w:szCs w:val="24"/>
              </w:rPr>
              <w:t xml:space="preserve"> 25.04.19</w:t>
            </w:r>
          </w:p>
          <w:p w:rsidR="00A04857" w:rsidRPr="00A04857" w:rsidRDefault="00A04857" w:rsidP="00A04857">
            <w:pPr>
              <w:pStyle w:val="af"/>
              <w:spacing w:after="0" w:line="240" w:lineRule="auto"/>
              <w:ind w:left="33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7">
              <w:rPr>
                <w:rFonts w:ascii="Times New Roman" w:hAnsi="Times New Roman"/>
                <w:sz w:val="24"/>
                <w:szCs w:val="24"/>
              </w:rPr>
              <w:t>Мастер-класс на тему:</w:t>
            </w:r>
          </w:p>
          <w:p w:rsidR="00A04857" w:rsidRPr="00A04857" w:rsidRDefault="00A04857" w:rsidP="00A04857">
            <w:pPr>
              <w:pStyle w:val="af"/>
              <w:spacing w:after="0" w:line="240" w:lineRule="auto"/>
              <w:ind w:left="33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7">
              <w:rPr>
                <w:rFonts w:ascii="Times New Roman" w:hAnsi="Times New Roman"/>
                <w:sz w:val="24"/>
                <w:szCs w:val="24"/>
              </w:rPr>
              <w:t>«Открытка Защитнику Отечества» Изготовление поздравительных открыток подготовительными группами к 9 мая - Дню Великой Победы</w:t>
            </w:r>
          </w:p>
        </w:tc>
      </w:tr>
      <w:tr w:rsidR="00A04857" w:rsidTr="00357929">
        <w:tc>
          <w:tcPr>
            <w:tcW w:w="818" w:type="dxa"/>
          </w:tcPr>
          <w:p w:rsidR="00A04857" w:rsidRDefault="00A04857" w:rsidP="00357929">
            <w:pPr>
              <w:pStyle w:val="af"/>
              <w:numPr>
                <w:ilvl w:val="0"/>
                <w:numId w:val="24"/>
              </w:numPr>
              <w:spacing w:after="0" w:line="24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857" w:rsidRPr="00A04857" w:rsidRDefault="00A04857" w:rsidP="0036607A">
            <w:pPr>
              <w:pStyle w:val="af"/>
              <w:spacing w:after="0" w:line="240" w:lineRule="auto"/>
              <w:ind w:left="0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7">
              <w:rPr>
                <w:rFonts w:ascii="Times New Roman" w:hAnsi="Times New Roman"/>
                <w:sz w:val="24"/>
                <w:szCs w:val="24"/>
              </w:rPr>
              <w:t>Татаурова А.А.</w:t>
            </w:r>
          </w:p>
        </w:tc>
        <w:tc>
          <w:tcPr>
            <w:tcW w:w="5386" w:type="dxa"/>
          </w:tcPr>
          <w:p w:rsidR="00A04857" w:rsidRPr="00A04857" w:rsidRDefault="00A04857" w:rsidP="00A04857">
            <w:pPr>
              <w:ind w:right="11"/>
              <w:jc w:val="both"/>
              <w:rPr>
                <w:sz w:val="24"/>
                <w:szCs w:val="24"/>
              </w:rPr>
            </w:pPr>
            <w:r w:rsidRPr="00A04857">
              <w:rPr>
                <w:sz w:val="24"/>
                <w:szCs w:val="24"/>
              </w:rPr>
              <w:t>25.04.19</w:t>
            </w:r>
          </w:p>
          <w:p w:rsidR="00A04857" w:rsidRPr="00A04857" w:rsidRDefault="00A04857" w:rsidP="00A04857">
            <w:pPr>
              <w:pStyle w:val="af"/>
              <w:ind w:left="33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7">
              <w:rPr>
                <w:rFonts w:ascii="Times New Roman" w:hAnsi="Times New Roman"/>
                <w:sz w:val="24"/>
                <w:szCs w:val="24"/>
              </w:rPr>
              <w:t>Мастер-класс на тему:</w:t>
            </w:r>
          </w:p>
          <w:p w:rsidR="00A04857" w:rsidRPr="00A04857" w:rsidRDefault="00A04857" w:rsidP="00A04857">
            <w:pPr>
              <w:pStyle w:val="af"/>
              <w:spacing w:after="0" w:line="240" w:lineRule="auto"/>
              <w:ind w:left="33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7">
              <w:rPr>
                <w:rFonts w:ascii="Times New Roman" w:hAnsi="Times New Roman"/>
                <w:sz w:val="24"/>
                <w:szCs w:val="24"/>
              </w:rPr>
              <w:t>«Открытка Защитнику Отечества» Изготовление поздравительных открыток подготовительными группами к 9 мая - Дню Великой Победы</w:t>
            </w:r>
          </w:p>
        </w:tc>
      </w:tr>
    </w:tbl>
    <w:p w:rsidR="00FE5849" w:rsidRPr="00A04857" w:rsidRDefault="00FE5849" w:rsidP="00A04857">
      <w:pPr>
        <w:ind w:right="11"/>
        <w:jc w:val="both"/>
        <w:rPr>
          <w:szCs w:val="10"/>
        </w:rPr>
      </w:pPr>
    </w:p>
    <w:p w:rsidR="00A31F8C" w:rsidRDefault="00A31F8C" w:rsidP="00223A97">
      <w:pPr>
        <w:rPr>
          <w:b/>
          <w:sz w:val="26"/>
          <w:szCs w:val="26"/>
          <w:lang w:eastAsia="ru-RU"/>
        </w:rPr>
      </w:pPr>
      <w:r w:rsidRPr="00A31F8C">
        <w:rPr>
          <w:b/>
          <w:sz w:val="26"/>
          <w:szCs w:val="26"/>
          <w:lang w:eastAsia="ru-RU"/>
        </w:rPr>
        <w:t>Перечень конкурсов и фестивалей с участием учащихся школы</w:t>
      </w:r>
    </w:p>
    <w:p w:rsidR="00223A97" w:rsidRPr="00223A97" w:rsidRDefault="00223A97" w:rsidP="00223A97">
      <w:pPr>
        <w:rPr>
          <w:b/>
          <w:sz w:val="10"/>
          <w:szCs w:val="10"/>
          <w:lang w:eastAsia="ru-RU"/>
        </w:rPr>
      </w:pPr>
    </w:p>
    <w:p w:rsidR="00743ACA" w:rsidRPr="00223A97" w:rsidRDefault="00743ACA" w:rsidP="00CA3103">
      <w:pPr>
        <w:jc w:val="both"/>
        <w:rPr>
          <w:sz w:val="24"/>
          <w:szCs w:val="24"/>
        </w:rPr>
      </w:pPr>
      <w:r w:rsidRPr="00223A97">
        <w:rPr>
          <w:sz w:val="24"/>
          <w:szCs w:val="24"/>
        </w:rPr>
        <w:t>Активность учащихся в конкурсно</w:t>
      </w:r>
      <w:r w:rsidR="00CA3103">
        <w:rPr>
          <w:sz w:val="24"/>
          <w:szCs w:val="24"/>
        </w:rPr>
        <w:t>й</w:t>
      </w:r>
      <w:r w:rsidRPr="00223A97">
        <w:rPr>
          <w:sz w:val="24"/>
          <w:szCs w:val="24"/>
        </w:rPr>
        <w:t xml:space="preserve"> деятельности высокая. </w:t>
      </w:r>
    </w:p>
    <w:p w:rsidR="00F50F0E" w:rsidRDefault="00F50F0E" w:rsidP="00223A97">
      <w:pPr>
        <w:pStyle w:val="a9"/>
        <w:ind w:left="-142" w:firstLine="0"/>
        <w:rPr>
          <w:rFonts w:eastAsia="Calibri"/>
          <w:sz w:val="24"/>
          <w:szCs w:val="24"/>
        </w:rPr>
      </w:pPr>
      <w:r w:rsidRPr="00223A97">
        <w:rPr>
          <w:rFonts w:eastAsia="Calibri"/>
          <w:sz w:val="24"/>
          <w:szCs w:val="24"/>
        </w:rPr>
        <w:t xml:space="preserve">  Результаты участия обучающихся в конкурсах, фестивалях, выставках, олимпиадах:  </w:t>
      </w:r>
    </w:p>
    <w:p w:rsidR="006408E2" w:rsidRPr="00223A97" w:rsidRDefault="006408E2" w:rsidP="00223A97">
      <w:pPr>
        <w:pStyle w:val="a9"/>
        <w:ind w:left="-142" w:firstLine="0"/>
        <w:rPr>
          <w:rFonts w:eastAsia="Calibri"/>
          <w:sz w:val="24"/>
          <w:szCs w:val="24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2904"/>
        <w:gridCol w:w="3871"/>
      </w:tblGrid>
      <w:tr w:rsidR="00F50F0E" w:rsidRPr="00F50F0E" w:rsidTr="00F50F0E">
        <w:tc>
          <w:tcPr>
            <w:tcW w:w="1634" w:type="pct"/>
            <w:shd w:val="clear" w:color="auto" w:fill="auto"/>
          </w:tcPr>
          <w:p w:rsidR="00F50F0E" w:rsidRPr="006408E2" w:rsidRDefault="00F50F0E" w:rsidP="00223A97">
            <w:pPr>
              <w:pStyle w:val="ab"/>
              <w:spacing w:after="0"/>
              <w:rPr>
                <w:b/>
              </w:rPr>
            </w:pPr>
            <w:r w:rsidRPr="006408E2">
              <w:rPr>
                <w:b/>
              </w:rPr>
              <w:t>Уровень мероприятия</w:t>
            </w:r>
          </w:p>
          <w:p w:rsidR="00FE5849" w:rsidRPr="006408E2" w:rsidRDefault="00FE5849" w:rsidP="00223A97">
            <w:pPr>
              <w:pStyle w:val="ab"/>
              <w:spacing w:after="0"/>
              <w:rPr>
                <w:b/>
              </w:rPr>
            </w:pPr>
          </w:p>
        </w:tc>
        <w:tc>
          <w:tcPr>
            <w:tcW w:w="1443" w:type="pct"/>
            <w:shd w:val="clear" w:color="auto" w:fill="auto"/>
          </w:tcPr>
          <w:p w:rsidR="00F50F0E" w:rsidRPr="006408E2" w:rsidRDefault="00F50F0E" w:rsidP="00CA3103">
            <w:pPr>
              <w:pStyle w:val="ab"/>
              <w:spacing w:after="0"/>
              <w:rPr>
                <w:b/>
              </w:rPr>
            </w:pPr>
            <w:r w:rsidRPr="006408E2">
              <w:rPr>
                <w:b/>
              </w:rPr>
              <w:t xml:space="preserve">Кол-во участников </w:t>
            </w:r>
          </w:p>
        </w:tc>
        <w:tc>
          <w:tcPr>
            <w:tcW w:w="1923" w:type="pct"/>
            <w:shd w:val="clear" w:color="auto" w:fill="auto"/>
          </w:tcPr>
          <w:p w:rsidR="00F50F0E" w:rsidRPr="006408E2" w:rsidRDefault="00F50F0E" w:rsidP="00223A97">
            <w:pPr>
              <w:pStyle w:val="ab"/>
              <w:spacing w:after="0"/>
              <w:rPr>
                <w:b/>
              </w:rPr>
            </w:pPr>
            <w:r w:rsidRPr="006408E2">
              <w:rPr>
                <w:b/>
              </w:rPr>
              <w:t>Кол-во победителей</w:t>
            </w:r>
          </w:p>
          <w:p w:rsidR="00F50F0E" w:rsidRPr="006408E2" w:rsidRDefault="00F50F0E" w:rsidP="00223A97">
            <w:pPr>
              <w:pStyle w:val="ab"/>
              <w:spacing w:after="0"/>
              <w:rPr>
                <w:b/>
              </w:rPr>
            </w:pPr>
          </w:p>
        </w:tc>
      </w:tr>
      <w:tr w:rsidR="00CA3103" w:rsidRPr="00F50F0E" w:rsidTr="006408E2">
        <w:tc>
          <w:tcPr>
            <w:tcW w:w="1634" w:type="pct"/>
            <w:shd w:val="clear" w:color="auto" w:fill="auto"/>
          </w:tcPr>
          <w:p w:rsidR="00CA3103" w:rsidRPr="006408E2" w:rsidRDefault="00CA3103" w:rsidP="00223A97">
            <w:pPr>
              <w:pStyle w:val="ab"/>
              <w:spacing w:after="0"/>
              <w:jc w:val="both"/>
            </w:pPr>
            <w:r w:rsidRPr="006408E2">
              <w:t xml:space="preserve">Областной </w:t>
            </w:r>
          </w:p>
        </w:tc>
        <w:tc>
          <w:tcPr>
            <w:tcW w:w="1443" w:type="pct"/>
            <w:shd w:val="clear" w:color="auto" w:fill="auto"/>
            <w:vAlign w:val="bottom"/>
          </w:tcPr>
          <w:p w:rsidR="00CA3103" w:rsidRPr="006408E2" w:rsidRDefault="00CA3103" w:rsidP="006408E2">
            <w:pPr>
              <w:rPr>
                <w:sz w:val="24"/>
                <w:szCs w:val="24"/>
              </w:rPr>
            </w:pPr>
            <w:r w:rsidRPr="006408E2">
              <w:rPr>
                <w:sz w:val="24"/>
                <w:szCs w:val="24"/>
              </w:rPr>
              <w:t>3</w:t>
            </w:r>
          </w:p>
        </w:tc>
        <w:tc>
          <w:tcPr>
            <w:tcW w:w="1923" w:type="pct"/>
            <w:shd w:val="clear" w:color="auto" w:fill="auto"/>
            <w:vAlign w:val="bottom"/>
          </w:tcPr>
          <w:p w:rsidR="00CA3103" w:rsidRPr="006408E2" w:rsidRDefault="00CA3103" w:rsidP="006408E2">
            <w:pPr>
              <w:rPr>
                <w:sz w:val="24"/>
                <w:szCs w:val="24"/>
              </w:rPr>
            </w:pPr>
            <w:r w:rsidRPr="006408E2">
              <w:rPr>
                <w:sz w:val="24"/>
                <w:szCs w:val="24"/>
              </w:rPr>
              <w:t>-</w:t>
            </w:r>
          </w:p>
        </w:tc>
      </w:tr>
      <w:tr w:rsidR="00CA3103" w:rsidRPr="00F50F0E" w:rsidTr="006408E2">
        <w:tc>
          <w:tcPr>
            <w:tcW w:w="1634" w:type="pct"/>
            <w:shd w:val="clear" w:color="auto" w:fill="auto"/>
          </w:tcPr>
          <w:p w:rsidR="00CA3103" w:rsidRPr="006408E2" w:rsidRDefault="00CA3103" w:rsidP="00223A97">
            <w:pPr>
              <w:pStyle w:val="ab"/>
              <w:spacing w:after="0"/>
              <w:jc w:val="both"/>
            </w:pPr>
            <w:r w:rsidRPr="006408E2">
              <w:t xml:space="preserve">Межрегиональный </w:t>
            </w:r>
          </w:p>
        </w:tc>
        <w:tc>
          <w:tcPr>
            <w:tcW w:w="1443" w:type="pct"/>
            <w:shd w:val="clear" w:color="auto" w:fill="auto"/>
            <w:vAlign w:val="bottom"/>
          </w:tcPr>
          <w:p w:rsidR="00CA3103" w:rsidRPr="006408E2" w:rsidRDefault="00CA3103" w:rsidP="006408E2">
            <w:pPr>
              <w:rPr>
                <w:sz w:val="24"/>
                <w:szCs w:val="24"/>
              </w:rPr>
            </w:pPr>
            <w:r w:rsidRPr="006408E2">
              <w:rPr>
                <w:sz w:val="24"/>
                <w:szCs w:val="24"/>
              </w:rPr>
              <w:t>38</w:t>
            </w:r>
          </w:p>
        </w:tc>
        <w:tc>
          <w:tcPr>
            <w:tcW w:w="1923" w:type="pct"/>
            <w:shd w:val="clear" w:color="auto" w:fill="auto"/>
            <w:vAlign w:val="bottom"/>
          </w:tcPr>
          <w:p w:rsidR="00CA3103" w:rsidRPr="006408E2" w:rsidRDefault="00CA3103" w:rsidP="006408E2">
            <w:pPr>
              <w:rPr>
                <w:sz w:val="24"/>
                <w:szCs w:val="24"/>
              </w:rPr>
            </w:pPr>
            <w:r w:rsidRPr="006408E2">
              <w:rPr>
                <w:sz w:val="24"/>
                <w:szCs w:val="24"/>
              </w:rPr>
              <w:t>15</w:t>
            </w:r>
          </w:p>
        </w:tc>
      </w:tr>
      <w:tr w:rsidR="00CA3103" w:rsidRPr="00F50F0E" w:rsidTr="006408E2">
        <w:tc>
          <w:tcPr>
            <w:tcW w:w="1634" w:type="pct"/>
            <w:shd w:val="clear" w:color="auto" w:fill="auto"/>
          </w:tcPr>
          <w:p w:rsidR="00CA3103" w:rsidRPr="006408E2" w:rsidRDefault="00CA3103" w:rsidP="00223A97">
            <w:pPr>
              <w:pStyle w:val="ab"/>
              <w:spacing w:after="0"/>
              <w:jc w:val="both"/>
            </w:pPr>
            <w:r w:rsidRPr="006408E2">
              <w:t>Всероссийский</w:t>
            </w:r>
          </w:p>
        </w:tc>
        <w:tc>
          <w:tcPr>
            <w:tcW w:w="1443" w:type="pct"/>
            <w:shd w:val="clear" w:color="auto" w:fill="auto"/>
            <w:vAlign w:val="bottom"/>
          </w:tcPr>
          <w:p w:rsidR="00CA3103" w:rsidRPr="006408E2" w:rsidRDefault="00CA3103" w:rsidP="006408E2">
            <w:pPr>
              <w:rPr>
                <w:sz w:val="24"/>
                <w:szCs w:val="24"/>
              </w:rPr>
            </w:pPr>
            <w:r w:rsidRPr="006408E2">
              <w:rPr>
                <w:sz w:val="24"/>
                <w:szCs w:val="24"/>
              </w:rPr>
              <w:t>91</w:t>
            </w:r>
          </w:p>
        </w:tc>
        <w:tc>
          <w:tcPr>
            <w:tcW w:w="1923" w:type="pct"/>
            <w:shd w:val="clear" w:color="auto" w:fill="auto"/>
            <w:vAlign w:val="bottom"/>
          </w:tcPr>
          <w:p w:rsidR="00CA3103" w:rsidRPr="006408E2" w:rsidRDefault="00CA3103" w:rsidP="006408E2">
            <w:pPr>
              <w:rPr>
                <w:sz w:val="24"/>
                <w:szCs w:val="24"/>
              </w:rPr>
            </w:pPr>
            <w:r w:rsidRPr="006408E2">
              <w:rPr>
                <w:sz w:val="24"/>
                <w:szCs w:val="24"/>
              </w:rPr>
              <w:t>33</w:t>
            </w:r>
          </w:p>
        </w:tc>
      </w:tr>
      <w:tr w:rsidR="00CA3103" w:rsidRPr="00F50F0E" w:rsidTr="006408E2">
        <w:tc>
          <w:tcPr>
            <w:tcW w:w="1634" w:type="pct"/>
            <w:shd w:val="clear" w:color="auto" w:fill="auto"/>
          </w:tcPr>
          <w:p w:rsidR="00CA3103" w:rsidRPr="006408E2" w:rsidRDefault="00CA3103" w:rsidP="00223A97">
            <w:pPr>
              <w:pStyle w:val="ab"/>
              <w:spacing w:after="0"/>
              <w:jc w:val="both"/>
            </w:pPr>
            <w:r w:rsidRPr="006408E2">
              <w:t xml:space="preserve">Международный </w:t>
            </w:r>
          </w:p>
        </w:tc>
        <w:tc>
          <w:tcPr>
            <w:tcW w:w="1443" w:type="pct"/>
            <w:shd w:val="clear" w:color="auto" w:fill="auto"/>
            <w:vAlign w:val="bottom"/>
          </w:tcPr>
          <w:p w:rsidR="00CA3103" w:rsidRPr="006408E2" w:rsidRDefault="00CA3103" w:rsidP="006408E2">
            <w:pPr>
              <w:rPr>
                <w:sz w:val="24"/>
                <w:szCs w:val="24"/>
              </w:rPr>
            </w:pPr>
            <w:r w:rsidRPr="006408E2">
              <w:rPr>
                <w:sz w:val="24"/>
                <w:szCs w:val="24"/>
              </w:rPr>
              <w:t>106</w:t>
            </w:r>
          </w:p>
        </w:tc>
        <w:tc>
          <w:tcPr>
            <w:tcW w:w="1923" w:type="pct"/>
            <w:shd w:val="clear" w:color="auto" w:fill="auto"/>
            <w:vAlign w:val="bottom"/>
          </w:tcPr>
          <w:p w:rsidR="00CA3103" w:rsidRPr="006408E2" w:rsidRDefault="00CA3103" w:rsidP="006408E2">
            <w:pPr>
              <w:rPr>
                <w:sz w:val="24"/>
                <w:szCs w:val="24"/>
              </w:rPr>
            </w:pPr>
            <w:r w:rsidRPr="006408E2">
              <w:rPr>
                <w:sz w:val="24"/>
                <w:szCs w:val="24"/>
              </w:rPr>
              <w:t>63</w:t>
            </w:r>
          </w:p>
        </w:tc>
      </w:tr>
      <w:tr w:rsidR="00CA3103" w:rsidRPr="00F50F0E" w:rsidTr="006408E2">
        <w:tc>
          <w:tcPr>
            <w:tcW w:w="1634" w:type="pct"/>
            <w:shd w:val="clear" w:color="auto" w:fill="auto"/>
          </w:tcPr>
          <w:p w:rsidR="00CA3103" w:rsidRPr="006408E2" w:rsidRDefault="00CA3103" w:rsidP="00223A97">
            <w:pPr>
              <w:pStyle w:val="ab"/>
              <w:spacing w:after="0"/>
              <w:jc w:val="both"/>
              <w:rPr>
                <w:i/>
              </w:rPr>
            </w:pPr>
            <w:r w:rsidRPr="006408E2">
              <w:rPr>
                <w:i/>
              </w:rPr>
              <w:t>Всего</w:t>
            </w:r>
          </w:p>
        </w:tc>
        <w:tc>
          <w:tcPr>
            <w:tcW w:w="1443" w:type="pct"/>
            <w:shd w:val="clear" w:color="auto" w:fill="auto"/>
            <w:vAlign w:val="bottom"/>
          </w:tcPr>
          <w:p w:rsidR="00CA3103" w:rsidRPr="006408E2" w:rsidRDefault="00CA3103" w:rsidP="006408E2">
            <w:pPr>
              <w:rPr>
                <w:b/>
                <w:sz w:val="24"/>
                <w:szCs w:val="24"/>
              </w:rPr>
            </w:pPr>
            <w:r w:rsidRPr="006408E2">
              <w:rPr>
                <w:b/>
                <w:sz w:val="24"/>
                <w:szCs w:val="24"/>
              </w:rPr>
              <w:t>238</w:t>
            </w:r>
          </w:p>
        </w:tc>
        <w:tc>
          <w:tcPr>
            <w:tcW w:w="1923" w:type="pct"/>
            <w:shd w:val="clear" w:color="auto" w:fill="auto"/>
            <w:vAlign w:val="bottom"/>
          </w:tcPr>
          <w:p w:rsidR="00CA3103" w:rsidRPr="006408E2" w:rsidRDefault="00CA3103" w:rsidP="006408E2">
            <w:pPr>
              <w:rPr>
                <w:b/>
                <w:sz w:val="24"/>
                <w:szCs w:val="24"/>
              </w:rPr>
            </w:pPr>
            <w:r w:rsidRPr="006408E2">
              <w:rPr>
                <w:b/>
                <w:sz w:val="24"/>
                <w:szCs w:val="24"/>
              </w:rPr>
              <w:t>111</w:t>
            </w:r>
          </w:p>
        </w:tc>
      </w:tr>
    </w:tbl>
    <w:p w:rsidR="00F50F0E" w:rsidRDefault="00F50F0E" w:rsidP="00F50F0E">
      <w:pPr>
        <w:ind w:left="360"/>
        <w:rPr>
          <w:b/>
          <w:sz w:val="22"/>
          <w:szCs w:val="22"/>
          <w:u w:val="single"/>
        </w:rPr>
      </w:pPr>
    </w:p>
    <w:p w:rsidR="00187C10" w:rsidRPr="00CE063C" w:rsidRDefault="00187C10" w:rsidP="00F50F0E">
      <w:pPr>
        <w:ind w:left="360"/>
        <w:rPr>
          <w:b/>
          <w:sz w:val="22"/>
          <w:szCs w:val="22"/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738"/>
        <w:gridCol w:w="2798"/>
      </w:tblGrid>
      <w:tr w:rsidR="00ED025E" w:rsidRPr="00ED025E" w:rsidTr="00ED025E">
        <w:tc>
          <w:tcPr>
            <w:tcW w:w="5529" w:type="dxa"/>
            <w:shd w:val="clear" w:color="auto" w:fill="auto"/>
          </w:tcPr>
          <w:p w:rsidR="00ED025E" w:rsidRPr="00ED025E" w:rsidRDefault="00ED025E" w:rsidP="00ED025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025E">
              <w:rPr>
                <w:rFonts w:eastAsia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38" w:type="dxa"/>
            <w:shd w:val="clear" w:color="auto" w:fill="auto"/>
          </w:tcPr>
          <w:p w:rsidR="00ED025E" w:rsidRPr="00ED025E" w:rsidRDefault="00ED025E" w:rsidP="00ED025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025E">
              <w:rPr>
                <w:rFonts w:eastAsia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798" w:type="dxa"/>
            <w:shd w:val="clear" w:color="auto" w:fill="auto"/>
          </w:tcPr>
          <w:p w:rsidR="00ED025E" w:rsidRPr="00ED025E" w:rsidRDefault="00ED025E" w:rsidP="00ED025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025E">
              <w:rPr>
                <w:rFonts w:eastAsia="Times New Roman"/>
                <w:sz w:val="24"/>
                <w:szCs w:val="24"/>
                <w:lang w:eastAsia="ru-RU"/>
              </w:rPr>
              <w:t>% от общего числа учащихся</w:t>
            </w:r>
          </w:p>
        </w:tc>
      </w:tr>
      <w:tr w:rsidR="00ED025E" w:rsidRPr="00ED025E" w:rsidTr="00ED025E">
        <w:tc>
          <w:tcPr>
            <w:tcW w:w="5529" w:type="dxa"/>
            <w:shd w:val="clear" w:color="auto" w:fill="auto"/>
          </w:tcPr>
          <w:p w:rsidR="00ED025E" w:rsidRPr="00ED025E" w:rsidRDefault="00ED025E" w:rsidP="00ED025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D025E">
              <w:rPr>
                <w:rFonts w:eastAsia="Times New Roman"/>
                <w:sz w:val="24"/>
                <w:szCs w:val="24"/>
                <w:lang w:eastAsia="ru-RU"/>
              </w:rPr>
              <w:t>Учащиеся – участники конкурсов, фестивалей различного уровня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ED025E" w:rsidRPr="00ED025E" w:rsidRDefault="009F41CB" w:rsidP="00ED025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8E2">
              <w:rPr>
                <w:rFonts w:eastAsia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D025E" w:rsidRPr="00ED025E" w:rsidRDefault="009F41CB" w:rsidP="00ED025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8E2">
              <w:rPr>
                <w:rFonts w:eastAsia="Times New Roman"/>
                <w:sz w:val="24"/>
                <w:szCs w:val="24"/>
                <w:lang w:eastAsia="ru-RU"/>
              </w:rPr>
              <w:t>93</w:t>
            </w:r>
            <w:r w:rsidR="00ED025E" w:rsidRPr="00ED025E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</w:tr>
      <w:tr w:rsidR="00ED025E" w:rsidRPr="00ED025E" w:rsidTr="00ED025E">
        <w:tc>
          <w:tcPr>
            <w:tcW w:w="5529" w:type="dxa"/>
            <w:shd w:val="clear" w:color="auto" w:fill="auto"/>
          </w:tcPr>
          <w:p w:rsidR="00ED025E" w:rsidRPr="00ED025E" w:rsidRDefault="00ED025E" w:rsidP="00ED025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D025E">
              <w:rPr>
                <w:rFonts w:eastAsia="Times New Roman"/>
                <w:sz w:val="24"/>
                <w:szCs w:val="24"/>
                <w:lang w:eastAsia="ru-RU"/>
              </w:rPr>
              <w:t>Учащиеся – лауреаты и дипломанты фестивалей и конкурсов, выставок различного уровня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ED025E" w:rsidRPr="00ED025E" w:rsidRDefault="00E05D83" w:rsidP="00ED025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D025E" w:rsidRPr="00ED025E" w:rsidRDefault="00576C73" w:rsidP="00ED025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80</w:t>
            </w:r>
            <w:r w:rsidR="00ED025E" w:rsidRPr="00ED025E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</w:tr>
      <w:tr w:rsidR="00ED025E" w:rsidRPr="00ED025E" w:rsidTr="00ED025E">
        <w:tc>
          <w:tcPr>
            <w:tcW w:w="5529" w:type="dxa"/>
            <w:shd w:val="clear" w:color="auto" w:fill="auto"/>
          </w:tcPr>
          <w:p w:rsidR="00ED025E" w:rsidRPr="00ED025E" w:rsidRDefault="00ED025E" w:rsidP="00ED025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D025E">
              <w:rPr>
                <w:rFonts w:eastAsia="Times New Roman"/>
                <w:sz w:val="24"/>
                <w:szCs w:val="24"/>
                <w:lang w:eastAsia="ru-RU"/>
              </w:rPr>
              <w:t>Преподаватели – участники конкурсов, фестивалей различного уровня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ED025E" w:rsidRPr="00ED025E" w:rsidRDefault="00ED025E" w:rsidP="00ED025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025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D025E" w:rsidRPr="00ED025E" w:rsidRDefault="00ED025E" w:rsidP="00ED025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025E">
              <w:rPr>
                <w:rFonts w:eastAsia="Times New Roman"/>
                <w:sz w:val="24"/>
                <w:szCs w:val="24"/>
                <w:lang w:eastAsia="ru-RU"/>
              </w:rPr>
              <w:t>20%</w:t>
            </w:r>
          </w:p>
        </w:tc>
      </w:tr>
      <w:tr w:rsidR="00ED025E" w:rsidRPr="00ED025E" w:rsidTr="00ED025E">
        <w:tc>
          <w:tcPr>
            <w:tcW w:w="5529" w:type="dxa"/>
            <w:shd w:val="clear" w:color="auto" w:fill="auto"/>
          </w:tcPr>
          <w:p w:rsidR="00ED025E" w:rsidRPr="00ED025E" w:rsidRDefault="00ED025E" w:rsidP="00ED025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D025E">
              <w:rPr>
                <w:rFonts w:eastAsia="Times New Roman"/>
                <w:sz w:val="24"/>
                <w:szCs w:val="24"/>
                <w:lang w:eastAsia="ru-RU"/>
              </w:rPr>
              <w:t>Преподаватели – лауреаты и дипломанты фестивалей и конкурсов, выставок различного уровня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ED025E" w:rsidRPr="00ED025E" w:rsidRDefault="00ED025E" w:rsidP="00ED025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025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D025E" w:rsidRPr="00ED025E" w:rsidRDefault="00ED025E" w:rsidP="00ED025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025E">
              <w:rPr>
                <w:rFonts w:eastAsia="Times New Roman"/>
                <w:sz w:val="24"/>
                <w:szCs w:val="24"/>
                <w:lang w:eastAsia="ru-RU"/>
              </w:rPr>
              <w:t>6,25%</w:t>
            </w:r>
          </w:p>
        </w:tc>
      </w:tr>
    </w:tbl>
    <w:p w:rsidR="00187C10" w:rsidRDefault="00187C10" w:rsidP="006408E2">
      <w:pPr>
        <w:contextualSpacing/>
        <w:jc w:val="both"/>
        <w:rPr>
          <w:sz w:val="26"/>
          <w:szCs w:val="26"/>
        </w:rPr>
      </w:pPr>
    </w:p>
    <w:p w:rsidR="005E766D" w:rsidRDefault="005E766D" w:rsidP="006408E2">
      <w:pPr>
        <w:contextualSpacing/>
        <w:jc w:val="both"/>
        <w:rPr>
          <w:sz w:val="26"/>
          <w:szCs w:val="26"/>
        </w:rPr>
      </w:pPr>
    </w:p>
    <w:p w:rsidR="00E270E5" w:rsidRDefault="00E270E5" w:rsidP="006408E2">
      <w:pPr>
        <w:contextualSpacing/>
        <w:jc w:val="both"/>
        <w:rPr>
          <w:sz w:val="26"/>
          <w:szCs w:val="26"/>
        </w:rPr>
      </w:pPr>
    </w:p>
    <w:p w:rsidR="006408E2" w:rsidRPr="00CB423F" w:rsidRDefault="006408E2" w:rsidP="006408E2">
      <w:pPr>
        <w:contextualSpacing/>
        <w:jc w:val="both"/>
        <w:rPr>
          <w:rFonts w:eastAsia="Times New Roman"/>
          <w:sz w:val="24"/>
          <w:szCs w:val="22"/>
          <w:lang w:eastAsia="ru-RU"/>
        </w:rPr>
      </w:pPr>
      <w:r w:rsidRPr="00CB423F">
        <w:rPr>
          <w:rFonts w:eastAsia="Times New Roman"/>
          <w:sz w:val="24"/>
          <w:szCs w:val="22"/>
          <w:lang w:eastAsia="ru-RU"/>
        </w:rPr>
        <w:lastRenderedPageBreak/>
        <w:t xml:space="preserve">Участие </w:t>
      </w:r>
      <w:r w:rsidRPr="00CB423F">
        <w:rPr>
          <w:rFonts w:eastAsia="Times New Roman"/>
          <w:b/>
          <w:sz w:val="24"/>
          <w:szCs w:val="22"/>
          <w:lang w:eastAsia="ru-RU"/>
        </w:rPr>
        <w:t>образовательного учреждения</w:t>
      </w:r>
      <w:r w:rsidRPr="00CB423F">
        <w:rPr>
          <w:rFonts w:eastAsia="Times New Roman"/>
          <w:sz w:val="24"/>
          <w:szCs w:val="22"/>
          <w:lang w:eastAsia="ru-RU"/>
        </w:rPr>
        <w:t xml:space="preserve"> </w:t>
      </w:r>
      <w:proofErr w:type="gramStart"/>
      <w:r w:rsidRPr="00CB423F">
        <w:rPr>
          <w:rFonts w:eastAsia="Times New Roman"/>
          <w:sz w:val="24"/>
          <w:szCs w:val="22"/>
          <w:lang w:eastAsia="ru-RU"/>
        </w:rPr>
        <w:t>в</w:t>
      </w:r>
      <w:proofErr w:type="gramEnd"/>
      <w:r w:rsidRPr="00CB423F">
        <w:rPr>
          <w:rFonts w:eastAsia="Times New Roman"/>
          <w:sz w:val="24"/>
          <w:szCs w:val="22"/>
          <w:lang w:eastAsia="ru-RU"/>
        </w:rPr>
        <w:t>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3947"/>
        <w:gridCol w:w="2788"/>
      </w:tblGrid>
      <w:tr w:rsidR="006408E2" w:rsidRPr="006408E2" w:rsidTr="00187C10">
        <w:tc>
          <w:tcPr>
            <w:tcW w:w="1654" w:type="pct"/>
            <w:shd w:val="clear" w:color="auto" w:fill="auto"/>
          </w:tcPr>
          <w:p w:rsidR="006408E2" w:rsidRPr="006408E2" w:rsidRDefault="006408E2" w:rsidP="006408E2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61" w:type="pct"/>
            <w:shd w:val="clear" w:color="auto" w:fill="auto"/>
          </w:tcPr>
          <w:p w:rsidR="006408E2" w:rsidRPr="006408E2" w:rsidRDefault="006408E2" w:rsidP="006408E2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408E2">
              <w:rPr>
                <w:rFonts w:eastAsia="Times New Roman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385" w:type="pct"/>
            <w:shd w:val="clear" w:color="auto" w:fill="auto"/>
          </w:tcPr>
          <w:p w:rsidR="006408E2" w:rsidRPr="006408E2" w:rsidRDefault="006408E2" w:rsidP="006408E2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408E2">
              <w:rPr>
                <w:rFonts w:eastAsia="Times New Roman"/>
                <w:sz w:val="22"/>
                <w:szCs w:val="22"/>
                <w:lang w:eastAsia="ru-RU"/>
              </w:rPr>
              <w:t>Результаты участия</w:t>
            </w:r>
          </w:p>
        </w:tc>
      </w:tr>
      <w:tr w:rsidR="0009146E" w:rsidRPr="006408E2" w:rsidTr="00187C10">
        <w:tc>
          <w:tcPr>
            <w:tcW w:w="1654" w:type="pct"/>
            <w:vMerge w:val="restart"/>
            <w:shd w:val="clear" w:color="auto" w:fill="auto"/>
          </w:tcPr>
          <w:p w:rsidR="0009146E" w:rsidRPr="006408E2" w:rsidRDefault="0009146E" w:rsidP="006408E2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408E2">
              <w:rPr>
                <w:rFonts w:eastAsia="Times New Roman"/>
                <w:sz w:val="22"/>
                <w:szCs w:val="22"/>
                <w:lang w:eastAsia="ru-RU"/>
              </w:rPr>
              <w:t xml:space="preserve">Федеральных, областных, муниципальных целевых </w:t>
            </w:r>
            <w:proofErr w:type="gramStart"/>
            <w:r w:rsidRPr="006408E2">
              <w:rPr>
                <w:rFonts w:eastAsia="Times New Roman"/>
                <w:sz w:val="22"/>
                <w:szCs w:val="22"/>
                <w:lang w:eastAsia="ru-RU"/>
              </w:rPr>
              <w:t>программах</w:t>
            </w:r>
            <w:proofErr w:type="gramEnd"/>
            <w:r w:rsidRPr="006408E2">
              <w:rPr>
                <w:rFonts w:eastAsia="Times New Roman"/>
                <w:sz w:val="22"/>
                <w:szCs w:val="22"/>
                <w:lang w:eastAsia="ru-RU"/>
              </w:rPr>
              <w:t>, проектах (наименование программы, проекта)</w:t>
            </w:r>
          </w:p>
        </w:tc>
        <w:tc>
          <w:tcPr>
            <w:tcW w:w="1961" w:type="pct"/>
            <w:shd w:val="clear" w:color="auto" w:fill="auto"/>
          </w:tcPr>
          <w:p w:rsidR="0009146E" w:rsidRPr="006408E2" w:rsidRDefault="0009146E" w:rsidP="000323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6408E2">
              <w:rPr>
                <w:rFonts w:eastAsia="Times New Roman"/>
                <w:sz w:val="22"/>
                <w:szCs w:val="22"/>
                <w:lang w:eastAsia="ru-RU"/>
              </w:rPr>
              <w:t>Международный конкурс детского творчества «Снежный вальс-19»</w:t>
            </w:r>
          </w:p>
          <w:p w:rsidR="0009146E" w:rsidRPr="006408E2" w:rsidRDefault="0009146E" w:rsidP="000323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6408E2">
              <w:rPr>
                <w:rFonts w:eastAsia="Times New Roman"/>
                <w:sz w:val="22"/>
                <w:szCs w:val="22"/>
                <w:lang w:eastAsia="ru-RU"/>
              </w:rPr>
              <w:t>г. Москва-Ганновер</w:t>
            </w:r>
          </w:p>
          <w:p w:rsidR="0009146E" w:rsidRPr="006408E2" w:rsidRDefault="0009146E" w:rsidP="000323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6408E2">
              <w:rPr>
                <w:rFonts w:eastAsia="Times New Roman"/>
                <w:sz w:val="22"/>
                <w:szCs w:val="22"/>
                <w:lang w:eastAsia="ru-RU"/>
              </w:rPr>
              <w:t>«Дерзай – Твори»</w:t>
            </w:r>
          </w:p>
          <w:p w:rsidR="0009146E" w:rsidRPr="006408E2" w:rsidRDefault="0009146E" w:rsidP="000323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6408E2">
              <w:rPr>
                <w:rFonts w:eastAsia="Times New Roman"/>
                <w:sz w:val="22"/>
                <w:szCs w:val="22"/>
                <w:lang w:eastAsia="ru-RU"/>
              </w:rPr>
              <w:t>январь 2019 г.</w:t>
            </w:r>
          </w:p>
        </w:tc>
        <w:tc>
          <w:tcPr>
            <w:tcW w:w="1385" w:type="pct"/>
            <w:shd w:val="clear" w:color="auto" w:fill="auto"/>
          </w:tcPr>
          <w:p w:rsidR="0009146E" w:rsidRPr="006408E2" w:rsidRDefault="0009146E" w:rsidP="000323B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408E2">
              <w:rPr>
                <w:rFonts w:eastAsia="Times New Roman"/>
                <w:sz w:val="22"/>
                <w:szCs w:val="22"/>
                <w:lang w:eastAsia="ru-RU"/>
              </w:rPr>
              <w:t>Участники от ДХШ – 5 человек</w:t>
            </w:r>
          </w:p>
          <w:p w:rsidR="0009146E" w:rsidRPr="006408E2" w:rsidRDefault="0009146E" w:rsidP="000323B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09146E" w:rsidRPr="006408E2" w:rsidRDefault="0009146E" w:rsidP="000323B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408E2">
              <w:rPr>
                <w:rFonts w:eastAsia="Times New Roman"/>
                <w:sz w:val="22"/>
                <w:szCs w:val="22"/>
                <w:lang w:eastAsia="ru-RU"/>
              </w:rPr>
              <w:t>Победители – 5 человек</w:t>
            </w:r>
          </w:p>
        </w:tc>
      </w:tr>
      <w:tr w:rsidR="0009146E" w:rsidRPr="006408E2" w:rsidTr="00187C10">
        <w:trPr>
          <w:trHeight w:val="1823"/>
        </w:trPr>
        <w:tc>
          <w:tcPr>
            <w:tcW w:w="1654" w:type="pct"/>
            <w:vMerge/>
            <w:shd w:val="clear" w:color="auto" w:fill="auto"/>
          </w:tcPr>
          <w:p w:rsidR="0009146E" w:rsidRPr="006408E2" w:rsidRDefault="0009146E" w:rsidP="006408E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61" w:type="pct"/>
            <w:shd w:val="clear" w:color="auto" w:fill="auto"/>
          </w:tcPr>
          <w:p w:rsidR="0009146E" w:rsidRPr="006408E2" w:rsidRDefault="0009146E" w:rsidP="000323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6408E2">
              <w:rPr>
                <w:rFonts w:eastAsia="Times New Roman"/>
                <w:sz w:val="22"/>
                <w:szCs w:val="22"/>
                <w:lang w:eastAsia="ru-RU"/>
              </w:rPr>
              <w:t>Международный конкурс «Россия глазами ребенка», в рамках международного фестиваля «Цветы России»</w:t>
            </w:r>
          </w:p>
          <w:p w:rsidR="0009146E" w:rsidRPr="006408E2" w:rsidRDefault="0009146E" w:rsidP="000323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6408E2">
              <w:rPr>
                <w:rFonts w:eastAsia="Times New Roman"/>
                <w:sz w:val="22"/>
                <w:szCs w:val="22"/>
                <w:lang w:eastAsia="ru-RU"/>
              </w:rPr>
              <w:t>АНО Социально-культурное объединение «АРТ-ПРОЕКТ» с ООО «Нева-арт»,  г. Санкт-Петербург</w:t>
            </w:r>
          </w:p>
          <w:p w:rsidR="0009146E" w:rsidRPr="006408E2" w:rsidRDefault="0009146E" w:rsidP="000323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6408E2">
              <w:rPr>
                <w:rFonts w:eastAsia="Times New Roman"/>
                <w:sz w:val="22"/>
                <w:szCs w:val="22"/>
                <w:lang w:eastAsia="ru-RU"/>
              </w:rPr>
              <w:t>февраль 2019 г.</w:t>
            </w:r>
          </w:p>
        </w:tc>
        <w:tc>
          <w:tcPr>
            <w:tcW w:w="1385" w:type="pct"/>
            <w:shd w:val="clear" w:color="auto" w:fill="auto"/>
          </w:tcPr>
          <w:p w:rsidR="0009146E" w:rsidRPr="006408E2" w:rsidRDefault="0009146E" w:rsidP="000323B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408E2">
              <w:rPr>
                <w:rFonts w:eastAsia="Times New Roman"/>
                <w:sz w:val="22"/>
                <w:szCs w:val="22"/>
                <w:lang w:eastAsia="ru-RU"/>
              </w:rPr>
              <w:t>Участники от ДХШ – 11 человек</w:t>
            </w:r>
          </w:p>
          <w:p w:rsidR="0009146E" w:rsidRPr="006408E2" w:rsidRDefault="0009146E" w:rsidP="000323B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09146E" w:rsidRPr="006408E2" w:rsidRDefault="0009146E" w:rsidP="000323B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408E2">
              <w:rPr>
                <w:rFonts w:eastAsia="Times New Roman"/>
                <w:sz w:val="22"/>
                <w:szCs w:val="22"/>
                <w:lang w:eastAsia="ru-RU"/>
              </w:rPr>
              <w:t>Победители – 5 человек</w:t>
            </w:r>
          </w:p>
        </w:tc>
      </w:tr>
      <w:tr w:rsidR="0009146E" w:rsidRPr="006408E2" w:rsidTr="00187C10">
        <w:tc>
          <w:tcPr>
            <w:tcW w:w="1654" w:type="pct"/>
            <w:vMerge/>
            <w:shd w:val="clear" w:color="auto" w:fill="auto"/>
          </w:tcPr>
          <w:p w:rsidR="0009146E" w:rsidRPr="006408E2" w:rsidRDefault="0009146E" w:rsidP="006408E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61" w:type="pct"/>
            <w:shd w:val="clear" w:color="auto" w:fill="auto"/>
          </w:tcPr>
          <w:p w:rsidR="0009146E" w:rsidRPr="006408E2" w:rsidRDefault="0009146E" w:rsidP="000323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6408E2">
              <w:rPr>
                <w:rFonts w:eastAsia="Times New Roman"/>
                <w:sz w:val="22"/>
                <w:szCs w:val="22"/>
                <w:lang w:eastAsia="ru-RU"/>
              </w:rPr>
              <w:t>Межрегиональный конкурс</w:t>
            </w:r>
            <w:r w:rsidRPr="006408E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408E2">
              <w:rPr>
                <w:rFonts w:eastAsia="Times New Roman"/>
                <w:sz w:val="22"/>
                <w:szCs w:val="22"/>
                <w:lang w:eastAsia="ru-RU"/>
              </w:rPr>
              <w:t>юных художников «Синяя птица»</w:t>
            </w:r>
            <w:r w:rsidRPr="006408E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408E2">
              <w:rPr>
                <w:rFonts w:eastAsia="Times New Roman"/>
                <w:sz w:val="22"/>
                <w:szCs w:val="22"/>
                <w:lang w:eastAsia="ru-RU"/>
              </w:rPr>
              <w:t>МОУДО КШИ №7 «Гамма» г. Котлас</w:t>
            </w:r>
          </w:p>
          <w:p w:rsidR="0009146E" w:rsidRPr="006408E2" w:rsidRDefault="0009146E" w:rsidP="000323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6408E2">
              <w:rPr>
                <w:rFonts w:eastAsia="Times New Roman"/>
                <w:sz w:val="22"/>
                <w:szCs w:val="22"/>
                <w:lang w:eastAsia="ru-RU"/>
              </w:rPr>
              <w:t>февраль 2019 г.</w:t>
            </w:r>
          </w:p>
        </w:tc>
        <w:tc>
          <w:tcPr>
            <w:tcW w:w="1385" w:type="pct"/>
            <w:shd w:val="clear" w:color="auto" w:fill="auto"/>
          </w:tcPr>
          <w:p w:rsidR="0009146E" w:rsidRPr="006408E2" w:rsidRDefault="0009146E" w:rsidP="000323B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408E2">
              <w:rPr>
                <w:rFonts w:eastAsia="Times New Roman"/>
                <w:sz w:val="22"/>
                <w:szCs w:val="22"/>
                <w:lang w:eastAsia="ru-RU"/>
              </w:rPr>
              <w:t>Участники от ДХШ – 8 человек</w:t>
            </w:r>
          </w:p>
          <w:p w:rsidR="0009146E" w:rsidRPr="006408E2" w:rsidRDefault="0009146E" w:rsidP="000323B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09146E" w:rsidRPr="006408E2" w:rsidRDefault="0009146E" w:rsidP="000323B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408E2">
              <w:rPr>
                <w:rFonts w:eastAsia="Times New Roman"/>
                <w:sz w:val="22"/>
                <w:szCs w:val="22"/>
                <w:lang w:eastAsia="ru-RU"/>
              </w:rPr>
              <w:t>Победители – 4 человека</w:t>
            </w:r>
          </w:p>
        </w:tc>
      </w:tr>
      <w:tr w:rsidR="0009146E" w:rsidRPr="006408E2" w:rsidTr="00187C10">
        <w:tc>
          <w:tcPr>
            <w:tcW w:w="1654" w:type="pct"/>
            <w:vMerge/>
            <w:shd w:val="clear" w:color="auto" w:fill="auto"/>
          </w:tcPr>
          <w:p w:rsidR="0009146E" w:rsidRPr="006408E2" w:rsidRDefault="0009146E" w:rsidP="006408E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61" w:type="pct"/>
            <w:shd w:val="clear" w:color="auto" w:fill="auto"/>
          </w:tcPr>
          <w:p w:rsidR="0009146E" w:rsidRPr="006408E2" w:rsidRDefault="0009146E" w:rsidP="000323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6408E2">
              <w:rPr>
                <w:rFonts w:eastAsia="Times New Roman"/>
                <w:sz w:val="22"/>
                <w:szCs w:val="22"/>
                <w:lang w:eastAsia="ru-RU"/>
              </w:rPr>
              <w:t>Всероссийский конкурс детского творчества «Разноцветная палитра» Всероссийский центр талантливой молодежи «Город будущего»</w:t>
            </w:r>
          </w:p>
          <w:p w:rsidR="0009146E" w:rsidRPr="006408E2" w:rsidRDefault="0009146E" w:rsidP="000323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6408E2">
              <w:rPr>
                <w:rFonts w:eastAsia="Times New Roman"/>
                <w:sz w:val="22"/>
                <w:szCs w:val="22"/>
                <w:lang w:eastAsia="ru-RU"/>
              </w:rPr>
              <w:t>март 2019 г.</w:t>
            </w:r>
          </w:p>
        </w:tc>
        <w:tc>
          <w:tcPr>
            <w:tcW w:w="1385" w:type="pct"/>
            <w:shd w:val="clear" w:color="auto" w:fill="auto"/>
          </w:tcPr>
          <w:p w:rsidR="0009146E" w:rsidRPr="006408E2" w:rsidRDefault="0009146E" w:rsidP="000323B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408E2">
              <w:rPr>
                <w:rFonts w:eastAsia="Times New Roman"/>
                <w:sz w:val="22"/>
                <w:szCs w:val="22"/>
                <w:lang w:eastAsia="ru-RU"/>
              </w:rPr>
              <w:t>Участники от ДХШ – 3 человека</w:t>
            </w:r>
          </w:p>
          <w:p w:rsidR="0009146E" w:rsidRPr="006408E2" w:rsidRDefault="0009146E" w:rsidP="000323B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09146E" w:rsidRPr="006408E2" w:rsidRDefault="0009146E" w:rsidP="000323B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408E2">
              <w:rPr>
                <w:rFonts w:eastAsia="Times New Roman"/>
                <w:sz w:val="22"/>
                <w:szCs w:val="22"/>
                <w:lang w:eastAsia="ru-RU"/>
              </w:rPr>
              <w:t>Победители – 3 человека</w:t>
            </w:r>
          </w:p>
        </w:tc>
      </w:tr>
      <w:tr w:rsidR="0009146E" w:rsidRPr="006408E2" w:rsidTr="00187C10">
        <w:tc>
          <w:tcPr>
            <w:tcW w:w="1654" w:type="pct"/>
            <w:vMerge/>
            <w:shd w:val="clear" w:color="auto" w:fill="auto"/>
          </w:tcPr>
          <w:p w:rsidR="0009146E" w:rsidRPr="006408E2" w:rsidRDefault="0009146E" w:rsidP="006408E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61" w:type="pct"/>
            <w:shd w:val="clear" w:color="auto" w:fill="auto"/>
          </w:tcPr>
          <w:p w:rsidR="0009146E" w:rsidRPr="006408E2" w:rsidRDefault="0009146E" w:rsidP="000323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6408E2">
              <w:rPr>
                <w:rFonts w:eastAsia="Times New Roman"/>
                <w:sz w:val="22"/>
                <w:szCs w:val="22"/>
                <w:lang w:eastAsia="ru-RU"/>
              </w:rPr>
              <w:t>Всероссийский конкурс «Молодые дарования России» - 2019</w:t>
            </w:r>
          </w:p>
          <w:p w:rsidR="0009146E" w:rsidRPr="006408E2" w:rsidRDefault="0009146E" w:rsidP="000323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6408E2">
              <w:rPr>
                <w:rFonts w:eastAsia="Times New Roman"/>
                <w:sz w:val="22"/>
                <w:szCs w:val="22"/>
                <w:lang w:eastAsia="ru-RU"/>
              </w:rPr>
              <w:t xml:space="preserve">Министерство культуры </w:t>
            </w:r>
          </w:p>
          <w:p w:rsidR="0009146E" w:rsidRPr="006408E2" w:rsidRDefault="0009146E" w:rsidP="000323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6408E2">
              <w:rPr>
                <w:rFonts w:eastAsia="Times New Roman"/>
                <w:sz w:val="22"/>
                <w:szCs w:val="22"/>
                <w:lang w:eastAsia="ru-RU"/>
              </w:rPr>
              <w:t>Кировской области</w:t>
            </w:r>
          </w:p>
          <w:p w:rsidR="0009146E" w:rsidRPr="006408E2" w:rsidRDefault="0009146E" w:rsidP="000323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6408E2">
              <w:rPr>
                <w:rFonts w:eastAsia="Times New Roman"/>
                <w:sz w:val="22"/>
                <w:szCs w:val="22"/>
                <w:lang w:eastAsia="ru-RU"/>
              </w:rPr>
              <w:t>апрель 2019 г.</w:t>
            </w:r>
          </w:p>
        </w:tc>
        <w:tc>
          <w:tcPr>
            <w:tcW w:w="1385" w:type="pct"/>
            <w:shd w:val="clear" w:color="auto" w:fill="auto"/>
          </w:tcPr>
          <w:p w:rsidR="0009146E" w:rsidRPr="006408E2" w:rsidRDefault="0009146E" w:rsidP="000323B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408E2">
              <w:rPr>
                <w:rFonts w:eastAsia="Times New Roman"/>
                <w:sz w:val="22"/>
                <w:szCs w:val="22"/>
                <w:lang w:eastAsia="ru-RU"/>
              </w:rPr>
              <w:t>Участники от ДХШ – 1 человек</w:t>
            </w:r>
          </w:p>
        </w:tc>
      </w:tr>
      <w:tr w:rsidR="0009146E" w:rsidRPr="006408E2" w:rsidTr="00187C10">
        <w:tc>
          <w:tcPr>
            <w:tcW w:w="1654" w:type="pct"/>
            <w:vMerge/>
            <w:shd w:val="clear" w:color="auto" w:fill="auto"/>
          </w:tcPr>
          <w:p w:rsidR="0009146E" w:rsidRPr="006408E2" w:rsidRDefault="0009146E" w:rsidP="006408E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61" w:type="pct"/>
            <w:shd w:val="clear" w:color="auto" w:fill="auto"/>
          </w:tcPr>
          <w:p w:rsidR="0009146E" w:rsidRPr="006408E2" w:rsidRDefault="0009146E" w:rsidP="000323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6408E2">
              <w:rPr>
                <w:rFonts w:eastAsia="Times New Roman"/>
                <w:sz w:val="22"/>
                <w:szCs w:val="22"/>
                <w:lang w:eastAsia="ru-RU"/>
              </w:rPr>
              <w:t>Всероссийская Образовательная программа (тур) «Юный художник»</w:t>
            </w:r>
          </w:p>
          <w:p w:rsidR="0009146E" w:rsidRPr="006408E2" w:rsidRDefault="0009146E" w:rsidP="000323B6">
            <w:pPr>
              <w:jc w:val="left"/>
              <w:rPr>
                <w:rFonts w:eastAsia="Times New Roman"/>
                <w:sz w:val="22"/>
                <w:szCs w:val="28"/>
                <w:lang w:eastAsia="ru-RU"/>
              </w:rPr>
            </w:pPr>
            <w:r w:rsidRPr="006408E2">
              <w:rPr>
                <w:rFonts w:eastAsia="Times New Roman"/>
                <w:sz w:val="22"/>
                <w:szCs w:val="28"/>
                <w:lang w:eastAsia="ru-RU"/>
              </w:rPr>
              <w:t>г. Санкт-Петербург</w:t>
            </w:r>
          </w:p>
          <w:p w:rsidR="0009146E" w:rsidRPr="006408E2" w:rsidRDefault="0009146E" w:rsidP="000323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6408E2">
              <w:rPr>
                <w:rFonts w:eastAsia="Times New Roman"/>
                <w:sz w:val="22"/>
                <w:szCs w:val="28"/>
                <w:lang w:eastAsia="ru-RU"/>
              </w:rPr>
              <w:t>июнь 2019 г.</w:t>
            </w:r>
          </w:p>
        </w:tc>
        <w:tc>
          <w:tcPr>
            <w:tcW w:w="1385" w:type="pct"/>
            <w:shd w:val="clear" w:color="auto" w:fill="auto"/>
          </w:tcPr>
          <w:p w:rsidR="0009146E" w:rsidRPr="006408E2" w:rsidRDefault="0009146E" w:rsidP="000323B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408E2">
              <w:rPr>
                <w:rFonts w:eastAsia="Times New Roman"/>
                <w:sz w:val="22"/>
                <w:szCs w:val="22"/>
                <w:lang w:eastAsia="ru-RU"/>
              </w:rPr>
              <w:t>Участники от ДХШ – 32 человека</w:t>
            </w:r>
          </w:p>
        </w:tc>
      </w:tr>
      <w:tr w:rsidR="0009146E" w:rsidRPr="006408E2" w:rsidTr="00187C10">
        <w:tc>
          <w:tcPr>
            <w:tcW w:w="1654" w:type="pct"/>
            <w:vMerge/>
            <w:shd w:val="clear" w:color="auto" w:fill="auto"/>
          </w:tcPr>
          <w:p w:rsidR="0009146E" w:rsidRPr="006408E2" w:rsidRDefault="0009146E" w:rsidP="006408E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61" w:type="pct"/>
            <w:shd w:val="clear" w:color="auto" w:fill="auto"/>
          </w:tcPr>
          <w:p w:rsidR="0009146E" w:rsidRDefault="0009146E" w:rsidP="006408E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Всероссийский т</w:t>
            </w:r>
            <w:r w:rsidRPr="00A35BBC">
              <w:rPr>
                <w:rFonts w:eastAsia="Times New Roman"/>
                <w:sz w:val="22"/>
                <w:szCs w:val="22"/>
                <w:lang w:eastAsia="ru-RU"/>
              </w:rPr>
              <w:t>ворческий конкурс для детей и взрослых «В гостях у сказки», посвящённый 220-летию со дня рождения А.С. Пушкина</w:t>
            </w:r>
          </w:p>
          <w:p w:rsidR="0009146E" w:rsidRPr="00A35BBC" w:rsidRDefault="0009146E" w:rsidP="00A35BBC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35BBC">
              <w:rPr>
                <w:rFonts w:eastAsia="Times New Roman"/>
                <w:sz w:val="22"/>
                <w:szCs w:val="22"/>
                <w:lang w:eastAsia="ru-RU"/>
              </w:rPr>
              <w:t>ВТЦ "</w:t>
            </w:r>
            <w:proofErr w:type="spellStart"/>
            <w:r w:rsidRPr="00A35BBC">
              <w:rPr>
                <w:rFonts w:eastAsia="Times New Roman"/>
                <w:sz w:val="22"/>
                <w:szCs w:val="22"/>
                <w:lang w:eastAsia="ru-RU"/>
              </w:rPr>
              <w:t>Мультяшкино</w:t>
            </w:r>
            <w:proofErr w:type="spellEnd"/>
            <w:r w:rsidRPr="00A35BBC">
              <w:rPr>
                <w:rFonts w:eastAsia="Times New Roman"/>
                <w:sz w:val="22"/>
                <w:szCs w:val="22"/>
                <w:lang w:eastAsia="ru-RU"/>
              </w:rPr>
              <w:t>"</w:t>
            </w:r>
          </w:p>
          <w:p w:rsidR="0009146E" w:rsidRPr="00A35BBC" w:rsidRDefault="0009146E" w:rsidP="00A35BBC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35BBC">
              <w:rPr>
                <w:rFonts w:eastAsia="Times New Roman"/>
                <w:sz w:val="22"/>
                <w:szCs w:val="22"/>
                <w:lang w:eastAsia="ru-RU"/>
              </w:rPr>
              <w:t>Красноярский край,</w:t>
            </w:r>
          </w:p>
          <w:p w:rsidR="0009146E" w:rsidRDefault="0009146E" w:rsidP="00A35BBC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35BBC">
              <w:rPr>
                <w:rFonts w:eastAsia="Times New Roman"/>
                <w:sz w:val="22"/>
                <w:szCs w:val="22"/>
                <w:lang w:eastAsia="ru-RU"/>
              </w:rPr>
              <w:t>г. Красноярск</w:t>
            </w:r>
          </w:p>
          <w:p w:rsidR="0009146E" w:rsidRPr="006408E2" w:rsidRDefault="0009146E" w:rsidP="00A35BBC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сентябрь 2019 г.</w:t>
            </w:r>
          </w:p>
        </w:tc>
        <w:tc>
          <w:tcPr>
            <w:tcW w:w="1385" w:type="pct"/>
            <w:shd w:val="clear" w:color="auto" w:fill="auto"/>
          </w:tcPr>
          <w:p w:rsidR="0009146E" w:rsidRDefault="0009146E" w:rsidP="006408E2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Участники от ДХШ – 2 человека</w:t>
            </w:r>
          </w:p>
          <w:p w:rsidR="0009146E" w:rsidRDefault="0009146E" w:rsidP="006408E2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09146E" w:rsidRPr="006408E2" w:rsidRDefault="0009146E" w:rsidP="006408E2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Победители -  2 человека </w:t>
            </w:r>
          </w:p>
        </w:tc>
      </w:tr>
      <w:tr w:rsidR="0009146E" w:rsidRPr="006408E2" w:rsidTr="00187C10">
        <w:tc>
          <w:tcPr>
            <w:tcW w:w="1654" w:type="pct"/>
            <w:vMerge/>
            <w:shd w:val="clear" w:color="auto" w:fill="auto"/>
          </w:tcPr>
          <w:p w:rsidR="0009146E" w:rsidRPr="006408E2" w:rsidRDefault="0009146E" w:rsidP="006408E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61" w:type="pct"/>
            <w:shd w:val="clear" w:color="auto" w:fill="auto"/>
          </w:tcPr>
          <w:p w:rsidR="0009146E" w:rsidRPr="00A35BBC" w:rsidRDefault="0009146E" w:rsidP="00A35BBC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Международный т</w:t>
            </w:r>
            <w:r w:rsidRPr="00A35BBC">
              <w:rPr>
                <w:rFonts w:eastAsia="Times New Roman"/>
                <w:sz w:val="22"/>
                <w:szCs w:val="22"/>
                <w:lang w:eastAsia="ru-RU"/>
              </w:rPr>
              <w:t xml:space="preserve">ворческий  конкурс </w:t>
            </w:r>
          </w:p>
          <w:p w:rsidR="0009146E" w:rsidRDefault="0009146E" w:rsidP="00A35BBC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35BBC">
              <w:rPr>
                <w:rFonts w:eastAsia="Times New Roman"/>
                <w:sz w:val="22"/>
                <w:szCs w:val="22"/>
                <w:lang w:eastAsia="ru-RU"/>
              </w:rPr>
              <w:t>«Пленэр-2019»</w:t>
            </w:r>
          </w:p>
          <w:p w:rsidR="0009146E" w:rsidRPr="00A35BBC" w:rsidRDefault="0009146E" w:rsidP="00A35BBC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Pr="00A35BBC">
              <w:rPr>
                <w:rFonts w:eastAsia="Times New Roman"/>
                <w:sz w:val="22"/>
                <w:szCs w:val="22"/>
                <w:lang w:eastAsia="ru-RU"/>
              </w:rPr>
              <w:t>Дерза</w:t>
            </w:r>
            <w:proofErr w:type="gramStart"/>
            <w:r w:rsidRPr="00A35BBC">
              <w:rPr>
                <w:rFonts w:eastAsia="Times New Roman"/>
                <w:sz w:val="22"/>
                <w:szCs w:val="22"/>
                <w:lang w:eastAsia="ru-RU"/>
              </w:rPr>
              <w:t>й-</w:t>
            </w:r>
            <w:proofErr w:type="gramEnd"/>
            <w:r w:rsidRPr="00A35BBC">
              <w:rPr>
                <w:rFonts w:eastAsia="Times New Roman"/>
                <w:sz w:val="22"/>
                <w:szCs w:val="22"/>
                <w:lang w:eastAsia="ru-RU"/>
              </w:rPr>
              <w:t xml:space="preserve"> твори»</w:t>
            </w:r>
          </w:p>
          <w:p w:rsidR="0009146E" w:rsidRDefault="0009146E" w:rsidP="00A35BBC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г. </w:t>
            </w:r>
            <w:r w:rsidRPr="00A35BBC">
              <w:rPr>
                <w:rFonts w:eastAsia="Times New Roman"/>
                <w:sz w:val="22"/>
                <w:szCs w:val="22"/>
                <w:lang w:eastAsia="ru-RU"/>
              </w:rPr>
              <w:t>Москв</w:t>
            </w:r>
            <w:proofErr w:type="gramStart"/>
            <w:r w:rsidRPr="00A35BBC">
              <w:rPr>
                <w:rFonts w:eastAsia="Times New Roman"/>
                <w:sz w:val="22"/>
                <w:szCs w:val="22"/>
                <w:lang w:eastAsia="ru-RU"/>
              </w:rPr>
              <w:t>а-</w:t>
            </w:r>
            <w:proofErr w:type="gramEnd"/>
            <w:r w:rsidRPr="00A35BBC">
              <w:rPr>
                <w:rFonts w:eastAsia="Times New Roman"/>
                <w:sz w:val="22"/>
                <w:szCs w:val="22"/>
                <w:lang w:eastAsia="ru-RU"/>
              </w:rPr>
              <w:t xml:space="preserve"> Ганновер</w:t>
            </w:r>
          </w:p>
          <w:p w:rsidR="0009146E" w:rsidRPr="006408E2" w:rsidRDefault="0009146E" w:rsidP="00A35BBC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октябрь 2019 г.</w:t>
            </w:r>
          </w:p>
        </w:tc>
        <w:tc>
          <w:tcPr>
            <w:tcW w:w="1385" w:type="pct"/>
            <w:shd w:val="clear" w:color="auto" w:fill="auto"/>
          </w:tcPr>
          <w:p w:rsidR="0009146E" w:rsidRDefault="0009146E" w:rsidP="006408E2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Участники от ДХШ – 17 человек</w:t>
            </w:r>
          </w:p>
          <w:p w:rsidR="0009146E" w:rsidRDefault="0009146E" w:rsidP="006408E2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09146E" w:rsidRPr="006408E2" w:rsidRDefault="0009146E" w:rsidP="006408E2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Победители -  17 человека</w:t>
            </w:r>
          </w:p>
        </w:tc>
      </w:tr>
      <w:tr w:rsidR="0009146E" w:rsidRPr="006408E2" w:rsidTr="00187C10">
        <w:tc>
          <w:tcPr>
            <w:tcW w:w="1654" w:type="pct"/>
            <w:vMerge/>
            <w:shd w:val="clear" w:color="auto" w:fill="auto"/>
          </w:tcPr>
          <w:p w:rsidR="0009146E" w:rsidRPr="006408E2" w:rsidRDefault="0009146E" w:rsidP="006408E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61" w:type="pct"/>
            <w:shd w:val="clear" w:color="auto" w:fill="auto"/>
          </w:tcPr>
          <w:p w:rsidR="0009146E" w:rsidRPr="00A35BBC" w:rsidRDefault="0009146E" w:rsidP="00A35BBC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Всероссийский конкурс </w:t>
            </w:r>
            <w:r w:rsidRPr="00A35BBC">
              <w:rPr>
                <w:rFonts w:eastAsia="Times New Roman"/>
                <w:sz w:val="22"/>
                <w:szCs w:val="22"/>
                <w:lang w:eastAsia="ru-RU"/>
              </w:rPr>
              <w:t>изобразительного искусства «Что есть театр? Это чудо»</w:t>
            </w:r>
          </w:p>
          <w:p w:rsidR="0009146E" w:rsidRDefault="0009146E" w:rsidP="00A35BBC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9146E">
              <w:rPr>
                <w:rFonts w:eastAsia="Times New Roman"/>
                <w:sz w:val="22"/>
                <w:szCs w:val="22"/>
                <w:lang w:eastAsia="ru-RU"/>
              </w:rPr>
              <w:t>г. Санкт-Петербург</w:t>
            </w:r>
          </w:p>
          <w:p w:rsidR="0009146E" w:rsidRDefault="0009146E" w:rsidP="00A35BBC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октябрь 2019 г.</w:t>
            </w:r>
          </w:p>
        </w:tc>
        <w:tc>
          <w:tcPr>
            <w:tcW w:w="1385" w:type="pct"/>
            <w:shd w:val="clear" w:color="auto" w:fill="auto"/>
          </w:tcPr>
          <w:p w:rsidR="0009146E" w:rsidRDefault="0009146E" w:rsidP="00A35BBC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Участники от ДХШ – 2  человек</w:t>
            </w:r>
          </w:p>
          <w:p w:rsidR="0009146E" w:rsidRDefault="0009146E" w:rsidP="00A35BBC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09146E" w:rsidRDefault="0009146E" w:rsidP="00A35BBC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Победители -  2 человека</w:t>
            </w:r>
          </w:p>
        </w:tc>
      </w:tr>
      <w:tr w:rsidR="0009146E" w:rsidRPr="006408E2" w:rsidTr="00187C10">
        <w:tc>
          <w:tcPr>
            <w:tcW w:w="1654" w:type="pct"/>
            <w:vMerge/>
            <w:shd w:val="clear" w:color="auto" w:fill="auto"/>
          </w:tcPr>
          <w:p w:rsidR="0009146E" w:rsidRPr="006408E2" w:rsidRDefault="0009146E" w:rsidP="006408E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61" w:type="pct"/>
            <w:shd w:val="clear" w:color="auto" w:fill="auto"/>
          </w:tcPr>
          <w:p w:rsidR="0009146E" w:rsidRDefault="0009146E" w:rsidP="00A35BBC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35BBC">
              <w:rPr>
                <w:rFonts w:eastAsia="Times New Roman"/>
                <w:sz w:val="22"/>
                <w:szCs w:val="22"/>
                <w:lang w:eastAsia="ru-RU"/>
              </w:rPr>
              <w:t>I Всероссийский конкурс изобразительного творчества среди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A35BBC">
              <w:rPr>
                <w:rFonts w:eastAsia="Times New Roman"/>
                <w:sz w:val="22"/>
                <w:szCs w:val="22"/>
                <w:lang w:eastAsia="ru-RU"/>
              </w:rPr>
              <w:t>обучающи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хся детских художественных школ </w:t>
            </w:r>
            <w:r w:rsidRPr="00A35BBC">
              <w:rPr>
                <w:rFonts w:eastAsia="Times New Roman"/>
                <w:sz w:val="22"/>
                <w:szCs w:val="22"/>
                <w:lang w:eastAsia="ru-RU"/>
              </w:rPr>
              <w:t>и художественных отделений школ искусств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A35BBC">
              <w:rPr>
                <w:rFonts w:eastAsia="Times New Roman"/>
                <w:sz w:val="22"/>
                <w:szCs w:val="22"/>
                <w:lang w:eastAsia="ru-RU"/>
              </w:rPr>
              <w:t>«КАМАЗ – гордость России!»</w:t>
            </w:r>
          </w:p>
          <w:p w:rsidR="0009146E" w:rsidRPr="00A35BBC" w:rsidRDefault="0009146E" w:rsidP="00A35BBC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9146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МАУДО «ДХШ №1» г. Набережные Челны</w:t>
            </w:r>
          </w:p>
          <w:p w:rsidR="0009146E" w:rsidRDefault="0009146E" w:rsidP="00A35BBC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октябрь 2019 г.</w:t>
            </w:r>
          </w:p>
        </w:tc>
        <w:tc>
          <w:tcPr>
            <w:tcW w:w="1385" w:type="pct"/>
            <w:shd w:val="clear" w:color="auto" w:fill="auto"/>
          </w:tcPr>
          <w:p w:rsidR="0009146E" w:rsidRDefault="0009146E" w:rsidP="0009146E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Участники от ДХШ –   1 человек</w:t>
            </w:r>
          </w:p>
          <w:p w:rsidR="0009146E" w:rsidRDefault="0009146E" w:rsidP="006408E2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9146E" w:rsidRPr="006408E2" w:rsidTr="00187C10">
        <w:tc>
          <w:tcPr>
            <w:tcW w:w="1654" w:type="pct"/>
            <w:vMerge/>
            <w:shd w:val="clear" w:color="auto" w:fill="auto"/>
          </w:tcPr>
          <w:p w:rsidR="0009146E" w:rsidRPr="006408E2" w:rsidRDefault="0009146E" w:rsidP="006408E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61" w:type="pct"/>
            <w:shd w:val="clear" w:color="auto" w:fill="auto"/>
          </w:tcPr>
          <w:p w:rsidR="0009146E" w:rsidRDefault="0009146E" w:rsidP="006408E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Международный </w:t>
            </w:r>
            <w:r w:rsidRPr="00A35BBC">
              <w:rPr>
                <w:rFonts w:eastAsia="Times New Roman"/>
                <w:sz w:val="22"/>
                <w:szCs w:val="22"/>
                <w:lang w:eastAsia="ru-RU"/>
              </w:rPr>
              <w:t>творческий конкурс «У осени свои причуды»</w:t>
            </w:r>
          </w:p>
          <w:p w:rsidR="0009146E" w:rsidRDefault="0009146E" w:rsidP="006408E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г. Новосибирск</w:t>
            </w:r>
          </w:p>
          <w:p w:rsidR="0009146E" w:rsidRPr="006408E2" w:rsidRDefault="0009146E" w:rsidP="006408E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ноябрь 2019 г.</w:t>
            </w:r>
          </w:p>
        </w:tc>
        <w:tc>
          <w:tcPr>
            <w:tcW w:w="1385" w:type="pct"/>
            <w:shd w:val="clear" w:color="auto" w:fill="auto"/>
          </w:tcPr>
          <w:p w:rsidR="0009146E" w:rsidRDefault="0009146E" w:rsidP="00A35BBC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Участники от ДХШ – 2 человека</w:t>
            </w:r>
          </w:p>
          <w:p w:rsidR="0009146E" w:rsidRDefault="0009146E" w:rsidP="00A35BBC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09146E" w:rsidRPr="006408E2" w:rsidRDefault="0009146E" w:rsidP="00A35BBC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Победители -  2 человека</w:t>
            </w:r>
          </w:p>
        </w:tc>
      </w:tr>
      <w:tr w:rsidR="0009146E" w:rsidRPr="006408E2" w:rsidTr="00187C10">
        <w:tc>
          <w:tcPr>
            <w:tcW w:w="1654" w:type="pct"/>
            <w:vMerge/>
            <w:shd w:val="clear" w:color="auto" w:fill="auto"/>
          </w:tcPr>
          <w:p w:rsidR="0009146E" w:rsidRPr="006408E2" w:rsidRDefault="0009146E" w:rsidP="006408E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61" w:type="pct"/>
            <w:shd w:val="clear" w:color="auto" w:fill="auto"/>
          </w:tcPr>
          <w:p w:rsidR="0009146E" w:rsidRDefault="0009146E" w:rsidP="006408E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9146E">
              <w:rPr>
                <w:rFonts w:eastAsia="Times New Roman"/>
                <w:sz w:val="22"/>
                <w:szCs w:val="22"/>
                <w:lang w:eastAsia="ru-RU"/>
              </w:rPr>
              <w:t>Всероссийский открытый конкурс детского, юношеского творчества и педагогического мастерства «СВЕТОЧ»</w:t>
            </w:r>
          </w:p>
          <w:p w:rsidR="0009146E" w:rsidRDefault="0009146E" w:rsidP="006408E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г. Москва</w:t>
            </w:r>
          </w:p>
          <w:p w:rsidR="0009146E" w:rsidRDefault="0009146E" w:rsidP="006408E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ноябрь 2019 г.</w:t>
            </w:r>
          </w:p>
        </w:tc>
        <w:tc>
          <w:tcPr>
            <w:tcW w:w="1385" w:type="pct"/>
            <w:shd w:val="clear" w:color="auto" w:fill="auto"/>
          </w:tcPr>
          <w:p w:rsidR="0009146E" w:rsidRDefault="0009146E" w:rsidP="0009146E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Участники от ДХШ – 7 человека</w:t>
            </w:r>
          </w:p>
          <w:p w:rsidR="0009146E" w:rsidRDefault="0009146E" w:rsidP="00A35BBC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9146E" w:rsidRPr="006408E2" w:rsidTr="00187C10">
        <w:tc>
          <w:tcPr>
            <w:tcW w:w="1654" w:type="pct"/>
            <w:vMerge/>
            <w:shd w:val="clear" w:color="auto" w:fill="auto"/>
          </w:tcPr>
          <w:p w:rsidR="0009146E" w:rsidRPr="006408E2" w:rsidRDefault="0009146E" w:rsidP="006408E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61" w:type="pct"/>
            <w:shd w:val="clear" w:color="auto" w:fill="auto"/>
          </w:tcPr>
          <w:p w:rsidR="0009146E" w:rsidRPr="00A35BBC" w:rsidRDefault="0009146E" w:rsidP="000323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Городской </w:t>
            </w:r>
            <w:r w:rsidRPr="00A35BBC">
              <w:rPr>
                <w:rFonts w:eastAsia="Times New Roman"/>
                <w:sz w:val="22"/>
                <w:szCs w:val="22"/>
                <w:lang w:eastAsia="ru-RU"/>
              </w:rPr>
              <w:t>Творческий конкурс</w:t>
            </w:r>
          </w:p>
          <w:p w:rsidR="0009146E" w:rsidRDefault="0009146E" w:rsidP="000323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35BBC">
              <w:rPr>
                <w:rFonts w:eastAsia="Times New Roman"/>
                <w:sz w:val="22"/>
                <w:szCs w:val="22"/>
                <w:lang w:eastAsia="ru-RU"/>
              </w:rPr>
              <w:t>«Иллюстрация к моей любимой книге"</w:t>
            </w:r>
          </w:p>
          <w:p w:rsidR="0009146E" w:rsidRDefault="0009146E" w:rsidP="000323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35BBC">
              <w:rPr>
                <w:rFonts w:eastAsia="Times New Roman"/>
                <w:sz w:val="22"/>
                <w:szCs w:val="22"/>
                <w:lang w:eastAsia="ru-RU"/>
              </w:rPr>
              <w:t>МБУ Централизованная библиотечная система». Киров</w:t>
            </w:r>
          </w:p>
          <w:p w:rsidR="0009146E" w:rsidRPr="006408E2" w:rsidRDefault="0009146E" w:rsidP="000323B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ноябрь 2019 г.</w:t>
            </w:r>
          </w:p>
        </w:tc>
        <w:tc>
          <w:tcPr>
            <w:tcW w:w="1385" w:type="pct"/>
            <w:shd w:val="clear" w:color="auto" w:fill="auto"/>
          </w:tcPr>
          <w:p w:rsidR="0009146E" w:rsidRDefault="0009146E" w:rsidP="000323B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Участники от ДХШ – 11 человека</w:t>
            </w:r>
          </w:p>
          <w:p w:rsidR="0009146E" w:rsidRDefault="0009146E" w:rsidP="000323B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09146E" w:rsidRPr="006408E2" w:rsidRDefault="0009146E" w:rsidP="000323B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Победители -  1 человека</w:t>
            </w:r>
          </w:p>
        </w:tc>
      </w:tr>
      <w:tr w:rsidR="0009146E" w:rsidRPr="006408E2" w:rsidTr="00187C10">
        <w:tc>
          <w:tcPr>
            <w:tcW w:w="1654" w:type="pct"/>
            <w:vMerge/>
            <w:shd w:val="clear" w:color="auto" w:fill="auto"/>
          </w:tcPr>
          <w:p w:rsidR="0009146E" w:rsidRPr="006408E2" w:rsidRDefault="0009146E" w:rsidP="006408E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61" w:type="pct"/>
            <w:shd w:val="clear" w:color="auto" w:fill="auto"/>
          </w:tcPr>
          <w:p w:rsidR="0009146E" w:rsidRDefault="0009146E" w:rsidP="006408E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35BBC">
              <w:rPr>
                <w:rFonts w:eastAsia="Times New Roman"/>
                <w:sz w:val="22"/>
                <w:szCs w:val="22"/>
                <w:lang w:eastAsia="ru-RU"/>
              </w:rPr>
              <w:t>ХХ</w:t>
            </w:r>
            <w:proofErr w:type="gramEnd"/>
            <w:r w:rsidRPr="00A35BBC">
              <w:rPr>
                <w:rFonts w:eastAsia="Times New Roman"/>
                <w:sz w:val="22"/>
                <w:szCs w:val="22"/>
                <w:lang w:eastAsia="ru-RU"/>
              </w:rPr>
              <w:t>VIII Международный конкурс для детей и взрослых  «Творчество без границ»</w:t>
            </w:r>
          </w:p>
          <w:p w:rsidR="0009146E" w:rsidRDefault="0009146E" w:rsidP="006408E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г. Нижний Новгород</w:t>
            </w:r>
          </w:p>
          <w:p w:rsidR="0009146E" w:rsidRPr="006408E2" w:rsidRDefault="0009146E" w:rsidP="006408E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декабрь 2019 г.</w:t>
            </w:r>
          </w:p>
        </w:tc>
        <w:tc>
          <w:tcPr>
            <w:tcW w:w="1385" w:type="pct"/>
            <w:shd w:val="clear" w:color="auto" w:fill="auto"/>
          </w:tcPr>
          <w:p w:rsidR="0009146E" w:rsidRDefault="0009146E" w:rsidP="00A35BBC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Участники от ДХШ – 4 человека</w:t>
            </w:r>
          </w:p>
          <w:p w:rsidR="0009146E" w:rsidRDefault="0009146E" w:rsidP="00A35BBC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09146E" w:rsidRPr="006408E2" w:rsidRDefault="0009146E" w:rsidP="00A35BBC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Победители -  4 человека</w:t>
            </w:r>
          </w:p>
        </w:tc>
      </w:tr>
      <w:tr w:rsidR="0009146E" w:rsidRPr="006408E2" w:rsidTr="00187C10">
        <w:tc>
          <w:tcPr>
            <w:tcW w:w="1654" w:type="pct"/>
            <w:vMerge/>
            <w:shd w:val="clear" w:color="auto" w:fill="auto"/>
          </w:tcPr>
          <w:p w:rsidR="0009146E" w:rsidRPr="006408E2" w:rsidRDefault="0009146E" w:rsidP="006408E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61" w:type="pct"/>
            <w:shd w:val="clear" w:color="auto" w:fill="auto"/>
          </w:tcPr>
          <w:p w:rsidR="0009146E" w:rsidRDefault="0009146E" w:rsidP="006408E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9146E">
              <w:rPr>
                <w:rFonts w:eastAsia="Times New Roman"/>
                <w:sz w:val="22"/>
                <w:szCs w:val="22"/>
                <w:lang w:eastAsia="ru-RU"/>
              </w:rPr>
              <w:t xml:space="preserve">Всероссийский заочный конкурс «Жизнь в моем городе» для учащихся ДХШ и ДШИ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–</w:t>
            </w:r>
            <w:r w:rsidRPr="0009146E">
              <w:rPr>
                <w:rFonts w:eastAsia="Times New Roman"/>
                <w:sz w:val="22"/>
                <w:szCs w:val="22"/>
                <w:lang w:eastAsia="ru-RU"/>
              </w:rPr>
              <w:t xml:space="preserve"> 2019</w:t>
            </w:r>
          </w:p>
          <w:p w:rsidR="0009146E" w:rsidRDefault="0009146E" w:rsidP="006408E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9146E">
              <w:rPr>
                <w:rFonts w:eastAsia="Times New Roman"/>
                <w:sz w:val="22"/>
                <w:szCs w:val="22"/>
                <w:lang w:eastAsia="ru-RU"/>
              </w:rPr>
              <w:t>ГБУДО г. Москвы «ДХШ №9»</w:t>
            </w:r>
          </w:p>
          <w:p w:rsidR="0009146E" w:rsidRPr="00A35BBC" w:rsidRDefault="0009146E" w:rsidP="006408E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декабрь 2019 г.</w:t>
            </w:r>
          </w:p>
        </w:tc>
        <w:tc>
          <w:tcPr>
            <w:tcW w:w="1385" w:type="pct"/>
            <w:shd w:val="clear" w:color="auto" w:fill="auto"/>
          </w:tcPr>
          <w:p w:rsidR="0009146E" w:rsidRDefault="0009146E" w:rsidP="0009146E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Участники от ДХШ – 12 человек</w:t>
            </w:r>
          </w:p>
          <w:p w:rsidR="0009146E" w:rsidRDefault="0009146E" w:rsidP="00A35BBC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B423F" w:rsidRPr="006408E2" w:rsidTr="000323B6">
        <w:trPr>
          <w:trHeight w:val="1518"/>
        </w:trPr>
        <w:tc>
          <w:tcPr>
            <w:tcW w:w="1654" w:type="pct"/>
            <w:shd w:val="clear" w:color="auto" w:fill="auto"/>
          </w:tcPr>
          <w:p w:rsidR="00CB423F" w:rsidRPr="006408E2" w:rsidRDefault="00CB423F" w:rsidP="006408E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6408E2">
              <w:rPr>
                <w:rFonts w:eastAsia="Times New Roman"/>
                <w:sz w:val="22"/>
                <w:szCs w:val="22"/>
                <w:lang w:eastAsia="ru-RU"/>
              </w:rPr>
              <w:t xml:space="preserve">Международных, всероссийских, межрегиональных, областных, профессиональных </w:t>
            </w:r>
            <w:proofErr w:type="gramStart"/>
            <w:r w:rsidRPr="006408E2">
              <w:rPr>
                <w:rFonts w:eastAsia="Times New Roman"/>
                <w:sz w:val="22"/>
                <w:szCs w:val="22"/>
                <w:lang w:eastAsia="ru-RU"/>
              </w:rPr>
              <w:t>конкурсах</w:t>
            </w:r>
            <w:proofErr w:type="gramEnd"/>
            <w:r w:rsidRPr="006408E2">
              <w:rPr>
                <w:rFonts w:eastAsia="Times New Roman"/>
                <w:sz w:val="22"/>
                <w:szCs w:val="22"/>
                <w:lang w:eastAsia="ru-RU"/>
              </w:rPr>
              <w:t xml:space="preserve"> среди образовательных учреждений (наименование)</w:t>
            </w:r>
          </w:p>
        </w:tc>
        <w:tc>
          <w:tcPr>
            <w:tcW w:w="1961" w:type="pct"/>
            <w:shd w:val="clear" w:color="auto" w:fill="auto"/>
          </w:tcPr>
          <w:p w:rsidR="00CB423F" w:rsidRPr="00CB423F" w:rsidRDefault="00CB423F" w:rsidP="00CB423F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B423F">
              <w:rPr>
                <w:rFonts w:eastAsia="Times New Roman"/>
                <w:sz w:val="22"/>
                <w:szCs w:val="22"/>
                <w:lang w:eastAsia="ru-RU"/>
              </w:rPr>
              <w:t>Международный творческий конкурс «Майский ландыш»</w:t>
            </w:r>
          </w:p>
          <w:p w:rsidR="00CB423F" w:rsidRDefault="00CB423F" w:rsidP="00CB423F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B423F">
              <w:rPr>
                <w:rFonts w:eastAsia="Times New Roman"/>
                <w:sz w:val="22"/>
                <w:szCs w:val="22"/>
                <w:lang w:eastAsia="ru-RU"/>
              </w:rPr>
              <w:t>В номинации методическая разработка преподавателей</w:t>
            </w:r>
          </w:p>
          <w:p w:rsidR="00CB423F" w:rsidRPr="006408E2" w:rsidRDefault="00CB423F" w:rsidP="00CB423F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Июнь-июль 2019 г.</w:t>
            </w:r>
          </w:p>
        </w:tc>
        <w:tc>
          <w:tcPr>
            <w:tcW w:w="1385" w:type="pct"/>
            <w:shd w:val="clear" w:color="auto" w:fill="auto"/>
          </w:tcPr>
          <w:p w:rsidR="00CB423F" w:rsidRPr="006408E2" w:rsidRDefault="00CB423F" w:rsidP="00CB423F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408E2">
              <w:rPr>
                <w:rFonts w:eastAsia="Times New Roman"/>
                <w:sz w:val="22"/>
                <w:szCs w:val="22"/>
                <w:lang w:eastAsia="ru-RU"/>
              </w:rPr>
              <w:t>Участники от ДХШ –</w:t>
            </w:r>
            <w:r w:rsidR="00DD5C22">
              <w:rPr>
                <w:rFonts w:eastAsia="Times New Roman"/>
                <w:sz w:val="22"/>
                <w:szCs w:val="22"/>
                <w:lang w:eastAsia="ru-RU"/>
              </w:rPr>
              <w:t xml:space="preserve"> 2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6408E2">
              <w:rPr>
                <w:rFonts w:eastAsia="Times New Roman"/>
                <w:sz w:val="22"/>
                <w:szCs w:val="22"/>
                <w:lang w:eastAsia="ru-RU"/>
              </w:rPr>
              <w:t>человек</w:t>
            </w:r>
          </w:p>
          <w:p w:rsidR="00CB423F" w:rsidRPr="006408E2" w:rsidRDefault="00CB423F" w:rsidP="00CB423F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CB423F" w:rsidRDefault="00CB423F" w:rsidP="00CB423F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Сметанина Е.В. – 1 место</w:t>
            </w:r>
          </w:p>
          <w:p w:rsidR="00DD5C22" w:rsidRPr="006408E2" w:rsidRDefault="00DD5C22" w:rsidP="00CB423F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Морозова С.Ю. – 1 место</w:t>
            </w:r>
          </w:p>
        </w:tc>
      </w:tr>
    </w:tbl>
    <w:p w:rsidR="006408E2" w:rsidRDefault="006408E2" w:rsidP="004B72C2">
      <w:pPr>
        <w:jc w:val="both"/>
        <w:rPr>
          <w:sz w:val="26"/>
          <w:szCs w:val="26"/>
        </w:rPr>
      </w:pPr>
    </w:p>
    <w:p w:rsidR="00E10FEE" w:rsidRPr="00E10FEE" w:rsidRDefault="00E10FEE" w:rsidP="00A37FEC">
      <w:pPr>
        <w:contextualSpacing/>
        <w:jc w:val="left"/>
        <w:rPr>
          <w:rFonts w:eastAsia="Times New Roman"/>
          <w:sz w:val="22"/>
          <w:szCs w:val="22"/>
          <w:lang w:eastAsia="ru-RU"/>
        </w:rPr>
      </w:pPr>
      <w:r w:rsidRPr="00E10FEE">
        <w:rPr>
          <w:rFonts w:eastAsia="Times New Roman"/>
          <w:sz w:val="22"/>
          <w:szCs w:val="22"/>
          <w:lang w:eastAsia="ru-RU"/>
        </w:rPr>
        <w:t xml:space="preserve">Информация </w:t>
      </w:r>
      <w:r w:rsidRPr="00E10FEE">
        <w:rPr>
          <w:rFonts w:eastAsia="Times New Roman"/>
          <w:b/>
          <w:sz w:val="22"/>
          <w:szCs w:val="22"/>
          <w:lang w:eastAsia="ru-RU"/>
        </w:rPr>
        <w:t>о поездках</w:t>
      </w:r>
      <w:r w:rsidRPr="00E10FEE">
        <w:rPr>
          <w:rFonts w:eastAsia="Times New Roman"/>
          <w:sz w:val="22"/>
          <w:szCs w:val="22"/>
          <w:lang w:eastAsia="ru-RU"/>
        </w:rPr>
        <w:t xml:space="preserve"> учреждения в 2019 году.</w:t>
      </w:r>
    </w:p>
    <w:tbl>
      <w:tblPr>
        <w:tblW w:w="104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349"/>
        <w:gridCol w:w="1280"/>
        <w:gridCol w:w="2791"/>
        <w:gridCol w:w="1378"/>
        <w:gridCol w:w="2217"/>
      </w:tblGrid>
      <w:tr w:rsidR="00E10FEE" w:rsidRPr="00E10FEE" w:rsidTr="00A37FEC">
        <w:tc>
          <w:tcPr>
            <w:tcW w:w="1385" w:type="dxa"/>
            <w:shd w:val="clear" w:color="auto" w:fill="auto"/>
          </w:tcPr>
          <w:p w:rsidR="00E10FEE" w:rsidRPr="00E10FEE" w:rsidRDefault="00E10FEE" w:rsidP="00E10FE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10FEE">
              <w:rPr>
                <w:rFonts w:eastAsia="Times New Roman"/>
                <w:sz w:val="22"/>
                <w:szCs w:val="22"/>
                <w:lang w:eastAsia="ru-RU"/>
              </w:rPr>
              <w:t>Учреждение</w:t>
            </w:r>
          </w:p>
        </w:tc>
        <w:tc>
          <w:tcPr>
            <w:tcW w:w="1349" w:type="dxa"/>
            <w:shd w:val="clear" w:color="auto" w:fill="auto"/>
          </w:tcPr>
          <w:p w:rsidR="00E10FEE" w:rsidRPr="00E10FEE" w:rsidRDefault="00E10FEE" w:rsidP="00E10FE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10FEE">
              <w:rPr>
                <w:rFonts w:eastAsia="Times New Roman"/>
                <w:sz w:val="22"/>
                <w:szCs w:val="22"/>
                <w:lang w:eastAsia="ru-RU"/>
              </w:rPr>
              <w:t>Город, страна</w:t>
            </w:r>
          </w:p>
        </w:tc>
        <w:tc>
          <w:tcPr>
            <w:tcW w:w="1280" w:type="dxa"/>
            <w:shd w:val="clear" w:color="auto" w:fill="auto"/>
          </w:tcPr>
          <w:p w:rsidR="00E10FEE" w:rsidRPr="00E10FEE" w:rsidRDefault="00E10FEE" w:rsidP="00E10FE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10FEE">
              <w:rPr>
                <w:rFonts w:eastAsia="Times New Roman"/>
                <w:sz w:val="22"/>
                <w:szCs w:val="22"/>
                <w:lang w:eastAsia="ru-RU"/>
              </w:rPr>
              <w:t>Сроки поездки</w:t>
            </w:r>
          </w:p>
        </w:tc>
        <w:tc>
          <w:tcPr>
            <w:tcW w:w="2791" w:type="dxa"/>
            <w:shd w:val="clear" w:color="auto" w:fill="auto"/>
          </w:tcPr>
          <w:p w:rsidR="00E10FEE" w:rsidRPr="00E10FEE" w:rsidRDefault="00E10FEE" w:rsidP="00E10FE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10FEE">
              <w:rPr>
                <w:rFonts w:eastAsia="Times New Roman"/>
                <w:sz w:val="22"/>
                <w:szCs w:val="22"/>
                <w:lang w:eastAsia="ru-RU"/>
              </w:rPr>
              <w:t xml:space="preserve">Цель поездки </w:t>
            </w:r>
          </w:p>
          <w:p w:rsidR="00E10FEE" w:rsidRPr="00E10FEE" w:rsidRDefault="00E10FEE" w:rsidP="00E10FE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10FEE">
              <w:rPr>
                <w:rFonts w:eastAsia="Times New Roman"/>
                <w:sz w:val="22"/>
                <w:szCs w:val="22"/>
                <w:lang w:eastAsia="ru-RU"/>
              </w:rPr>
              <w:t>(фестиваль, конкурс)</w:t>
            </w:r>
          </w:p>
          <w:p w:rsidR="00E10FEE" w:rsidRPr="00E10FEE" w:rsidRDefault="00E10FEE" w:rsidP="00E10FE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10FEE">
              <w:rPr>
                <w:rFonts w:eastAsia="Times New Roman"/>
                <w:sz w:val="22"/>
                <w:szCs w:val="22"/>
                <w:lang w:eastAsia="ru-RU"/>
              </w:rPr>
              <w:t>точное наименование, статус</w:t>
            </w:r>
          </w:p>
        </w:tc>
        <w:tc>
          <w:tcPr>
            <w:tcW w:w="1378" w:type="dxa"/>
            <w:shd w:val="clear" w:color="auto" w:fill="auto"/>
          </w:tcPr>
          <w:p w:rsidR="00E10FEE" w:rsidRPr="00E10FEE" w:rsidRDefault="00E10FEE" w:rsidP="00E10FE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10FEE">
              <w:rPr>
                <w:rFonts w:eastAsia="Times New Roman"/>
                <w:sz w:val="22"/>
                <w:szCs w:val="22"/>
                <w:lang w:eastAsia="ru-RU"/>
              </w:rPr>
              <w:t>Участники поездки (творческие коллективы, солисты)</w:t>
            </w:r>
          </w:p>
        </w:tc>
        <w:tc>
          <w:tcPr>
            <w:tcW w:w="2217" w:type="dxa"/>
            <w:shd w:val="clear" w:color="auto" w:fill="auto"/>
          </w:tcPr>
          <w:p w:rsidR="00E10FEE" w:rsidRPr="00E10FEE" w:rsidRDefault="00E10FEE" w:rsidP="00E10FE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10FEE">
              <w:rPr>
                <w:rFonts w:eastAsia="Times New Roman"/>
                <w:sz w:val="22"/>
                <w:szCs w:val="22"/>
                <w:lang w:eastAsia="ru-RU"/>
              </w:rPr>
              <w:t>Результат</w:t>
            </w:r>
          </w:p>
          <w:p w:rsidR="00E10FEE" w:rsidRPr="00E10FEE" w:rsidRDefault="00E10FEE" w:rsidP="00E10FE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10FEE">
              <w:rPr>
                <w:rFonts w:eastAsia="Times New Roman"/>
                <w:sz w:val="22"/>
                <w:szCs w:val="22"/>
                <w:lang w:eastAsia="ru-RU"/>
              </w:rPr>
              <w:t>(указать общее количество участников мероприятия)</w:t>
            </w:r>
          </w:p>
        </w:tc>
      </w:tr>
      <w:tr w:rsidR="00E10FEE" w:rsidRPr="00E10FEE" w:rsidTr="00A37FEC">
        <w:tc>
          <w:tcPr>
            <w:tcW w:w="1385" w:type="dxa"/>
            <w:shd w:val="clear" w:color="auto" w:fill="auto"/>
          </w:tcPr>
          <w:p w:rsidR="00E10FEE" w:rsidRPr="00E10FEE" w:rsidRDefault="00E10FEE" w:rsidP="00E10FE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10FE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E10FEE" w:rsidRPr="00E10FEE" w:rsidRDefault="00E10FEE" w:rsidP="00E10FE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10FEE">
              <w:rPr>
                <w:rFonts w:eastAsia="Times New Roman"/>
                <w:sz w:val="22"/>
                <w:szCs w:val="22"/>
                <w:lang w:eastAsia="ru-RU"/>
              </w:rPr>
              <w:t>РФ</w:t>
            </w:r>
          </w:p>
          <w:p w:rsidR="00E10FEE" w:rsidRPr="00E10FEE" w:rsidRDefault="00E10FEE" w:rsidP="00E10FE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10FEE">
              <w:rPr>
                <w:rFonts w:eastAsia="Times New Roman"/>
                <w:sz w:val="22"/>
                <w:szCs w:val="22"/>
                <w:lang w:eastAsia="ru-RU"/>
              </w:rPr>
              <w:t xml:space="preserve">г. Котлас </w:t>
            </w:r>
          </w:p>
        </w:tc>
        <w:tc>
          <w:tcPr>
            <w:tcW w:w="1280" w:type="dxa"/>
            <w:shd w:val="clear" w:color="auto" w:fill="auto"/>
          </w:tcPr>
          <w:p w:rsidR="00E10FEE" w:rsidRPr="00E10FEE" w:rsidRDefault="00E10FEE" w:rsidP="00E10FE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10FEE">
              <w:rPr>
                <w:rFonts w:eastAsia="Times New Roman"/>
                <w:sz w:val="22"/>
                <w:szCs w:val="22"/>
                <w:lang w:eastAsia="ru-RU"/>
              </w:rPr>
              <w:t>22.02.2019- 24.02.2019</w:t>
            </w:r>
          </w:p>
        </w:tc>
        <w:tc>
          <w:tcPr>
            <w:tcW w:w="2791" w:type="dxa"/>
            <w:shd w:val="clear" w:color="auto" w:fill="auto"/>
          </w:tcPr>
          <w:p w:rsidR="00E10FEE" w:rsidRPr="00E10FEE" w:rsidRDefault="00E10FEE" w:rsidP="00E10FE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10FEE">
              <w:rPr>
                <w:rFonts w:eastAsia="Times New Roman"/>
                <w:sz w:val="22"/>
                <w:szCs w:val="22"/>
                <w:lang w:eastAsia="ru-RU"/>
              </w:rPr>
              <w:t>XVIII Межрегиональный конкурс юных художников «Синяя птица» среди учащихся художественных школ, школ искусств, изостудий.</w:t>
            </w:r>
          </w:p>
          <w:p w:rsidR="00E10FEE" w:rsidRPr="00E10FEE" w:rsidRDefault="00E10FEE" w:rsidP="00E10FE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10FEE">
              <w:rPr>
                <w:rFonts w:eastAsia="Times New Roman"/>
                <w:sz w:val="22"/>
                <w:szCs w:val="22"/>
                <w:lang w:eastAsia="ru-RU"/>
              </w:rPr>
              <w:t xml:space="preserve">(МОУ ДО </w:t>
            </w:r>
            <w:proofErr w:type="spellStart"/>
            <w:r w:rsidRPr="00E10FEE">
              <w:rPr>
                <w:rFonts w:eastAsia="Times New Roman"/>
                <w:sz w:val="22"/>
                <w:szCs w:val="22"/>
                <w:lang w:eastAsia="ru-RU"/>
              </w:rPr>
              <w:t>Котласская</w:t>
            </w:r>
            <w:proofErr w:type="spellEnd"/>
            <w:r w:rsidRPr="00E10FEE">
              <w:rPr>
                <w:rFonts w:eastAsia="Times New Roman"/>
                <w:sz w:val="22"/>
                <w:szCs w:val="22"/>
                <w:lang w:eastAsia="ru-RU"/>
              </w:rPr>
              <w:t xml:space="preserve"> школа искусств №7 «Гамма» г. Котлас)</w:t>
            </w:r>
          </w:p>
        </w:tc>
        <w:tc>
          <w:tcPr>
            <w:tcW w:w="1378" w:type="dxa"/>
            <w:shd w:val="clear" w:color="auto" w:fill="auto"/>
          </w:tcPr>
          <w:p w:rsidR="00E10FEE" w:rsidRPr="00E10FEE" w:rsidRDefault="00E10FEE" w:rsidP="00E10FE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10FEE">
              <w:rPr>
                <w:rFonts w:eastAsia="Times New Roman"/>
                <w:sz w:val="22"/>
                <w:szCs w:val="22"/>
                <w:lang w:eastAsia="ru-RU"/>
              </w:rPr>
              <w:t>8 человек</w:t>
            </w:r>
          </w:p>
        </w:tc>
        <w:tc>
          <w:tcPr>
            <w:tcW w:w="2217" w:type="dxa"/>
            <w:shd w:val="clear" w:color="auto" w:fill="auto"/>
          </w:tcPr>
          <w:p w:rsidR="00E10FEE" w:rsidRPr="00E10FEE" w:rsidRDefault="00E10FEE" w:rsidP="00E10FEE">
            <w:pPr>
              <w:rPr>
                <w:rFonts w:eastAsia="Times New Roman"/>
                <w:sz w:val="20"/>
                <w:szCs w:val="20"/>
              </w:rPr>
            </w:pPr>
            <w:r w:rsidRPr="00E10FEE">
              <w:rPr>
                <w:rFonts w:eastAsia="Times New Roman"/>
                <w:sz w:val="20"/>
                <w:szCs w:val="20"/>
              </w:rPr>
              <w:t>Победители: 4</w:t>
            </w:r>
          </w:p>
          <w:p w:rsidR="00E10FEE" w:rsidRPr="00E10FEE" w:rsidRDefault="00E10FEE" w:rsidP="00E10FEE">
            <w:pPr>
              <w:rPr>
                <w:rFonts w:eastAsia="Times New Roman"/>
                <w:sz w:val="20"/>
                <w:szCs w:val="20"/>
              </w:rPr>
            </w:pPr>
          </w:p>
          <w:p w:rsidR="00E10FEE" w:rsidRPr="00E10FEE" w:rsidRDefault="00E10FEE" w:rsidP="00E10FEE">
            <w:pPr>
              <w:jc w:val="left"/>
              <w:rPr>
                <w:rFonts w:eastAsia="Times New Roman"/>
                <w:sz w:val="20"/>
                <w:szCs w:val="22"/>
                <w:lang w:eastAsia="ru-RU"/>
              </w:rPr>
            </w:pPr>
            <w:proofErr w:type="spellStart"/>
            <w:r w:rsidRPr="00E10FEE">
              <w:rPr>
                <w:rFonts w:eastAsia="Times New Roman"/>
                <w:sz w:val="20"/>
                <w:szCs w:val="22"/>
                <w:lang w:eastAsia="ru-RU"/>
              </w:rPr>
              <w:t>Абдулхакова</w:t>
            </w:r>
            <w:proofErr w:type="spellEnd"/>
            <w:r w:rsidRPr="00E10FEE">
              <w:rPr>
                <w:rFonts w:eastAsia="Times New Roman"/>
                <w:sz w:val="20"/>
                <w:szCs w:val="22"/>
                <w:lang w:eastAsia="ru-RU"/>
              </w:rPr>
              <w:t xml:space="preserve"> Алина -1место</w:t>
            </w:r>
          </w:p>
          <w:p w:rsidR="00E10FEE" w:rsidRPr="00E10FEE" w:rsidRDefault="00E10FEE" w:rsidP="00E10FEE">
            <w:pPr>
              <w:jc w:val="left"/>
              <w:rPr>
                <w:rFonts w:eastAsia="Times New Roman"/>
                <w:sz w:val="20"/>
                <w:szCs w:val="22"/>
                <w:lang w:eastAsia="ru-RU"/>
              </w:rPr>
            </w:pPr>
            <w:proofErr w:type="spellStart"/>
            <w:r w:rsidRPr="00E10FEE">
              <w:rPr>
                <w:rFonts w:eastAsia="Times New Roman"/>
                <w:sz w:val="20"/>
                <w:szCs w:val="22"/>
                <w:lang w:eastAsia="ru-RU"/>
              </w:rPr>
              <w:t>Яндубаева</w:t>
            </w:r>
            <w:proofErr w:type="spellEnd"/>
            <w:r w:rsidRPr="00E10FEE">
              <w:rPr>
                <w:rFonts w:eastAsia="Times New Roman"/>
                <w:sz w:val="20"/>
                <w:szCs w:val="22"/>
                <w:lang w:eastAsia="ru-RU"/>
              </w:rPr>
              <w:t xml:space="preserve"> Лера -2место</w:t>
            </w:r>
          </w:p>
          <w:p w:rsidR="00E10FEE" w:rsidRPr="00E10FEE" w:rsidRDefault="00E10FEE" w:rsidP="00E10FEE">
            <w:pPr>
              <w:jc w:val="left"/>
              <w:rPr>
                <w:rFonts w:eastAsia="Times New Roman"/>
                <w:sz w:val="20"/>
                <w:szCs w:val="22"/>
                <w:lang w:eastAsia="ru-RU"/>
              </w:rPr>
            </w:pPr>
            <w:proofErr w:type="spellStart"/>
            <w:r w:rsidRPr="00E10FEE">
              <w:rPr>
                <w:rFonts w:eastAsia="Times New Roman"/>
                <w:sz w:val="20"/>
                <w:szCs w:val="22"/>
                <w:lang w:eastAsia="ru-RU"/>
              </w:rPr>
              <w:t>Пихтовникова</w:t>
            </w:r>
            <w:proofErr w:type="spellEnd"/>
            <w:r w:rsidRPr="00E10FEE">
              <w:rPr>
                <w:rFonts w:eastAsia="Times New Roman"/>
                <w:sz w:val="20"/>
                <w:szCs w:val="22"/>
                <w:lang w:eastAsia="ru-RU"/>
              </w:rPr>
              <w:t xml:space="preserve"> Анна - дипломант</w:t>
            </w:r>
          </w:p>
          <w:p w:rsidR="00E10FEE" w:rsidRPr="00E10FEE" w:rsidRDefault="00E10FEE" w:rsidP="00E10FEE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10FEE">
              <w:rPr>
                <w:rFonts w:eastAsia="Times New Roman"/>
                <w:sz w:val="20"/>
                <w:szCs w:val="22"/>
                <w:lang w:eastAsia="ru-RU"/>
              </w:rPr>
              <w:t>Мышкин Артем-дипломант</w:t>
            </w:r>
          </w:p>
        </w:tc>
      </w:tr>
      <w:tr w:rsidR="00E10FEE" w:rsidRPr="00E10FEE" w:rsidTr="00A37FEC">
        <w:tc>
          <w:tcPr>
            <w:tcW w:w="1385" w:type="dxa"/>
            <w:shd w:val="clear" w:color="auto" w:fill="auto"/>
          </w:tcPr>
          <w:p w:rsidR="00E10FEE" w:rsidRPr="00E10FEE" w:rsidRDefault="00E10FEE" w:rsidP="00E10FE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10FE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E10FEE" w:rsidRPr="00E10FEE" w:rsidRDefault="00E10FEE" w:rsidP="00E10FE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10FEE">
              <w:rPr>
                <w:rFonts w:eastAsia="Times New Roman"/>
                <w:sz w:val="22"/>
                <w:szCs w:val="22"/>
                <w:lang w:eastAsia="ru-RU"/>
              </w:rPr>
              <w:t>РФ</w:t>
            </w:r>
          </w:p>
          <w:p w:rsidR="00E10FEE" w:rsidRPr="00E10FEE" w:rsidRDefault="00E10FEE" w:rsidP="00E10FE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10FEE">
              <w:rPr>
                <w:rFonts w:eastAsia="Times New Roman"/>
                <w:sz w:val="22"/>
                <w:szCs w:val="22"/>
                <w:lang w:eastAsia="ru-RU"/>
              </w:rPr>
              <w:t>г. Слободской Кировской обл.</w:t>
            </w:r>
          </w:p>
        </w:tc>
        <w:tc>
          <w:tcPr>
            <w:tcW w:w="1280" w:type="dxa"/>
            <w:shd w:val="clear" w:color="auto" w:fill="auto"/>
          </w:tcPr>
          <w:p w:rsidR="00E10FEE" w:rsidRPr="00E10FEE" w:rsidRDefault="00E10FEE" w:rsidP="00E10FEE">
            <w:pPr>
              <w:rPr>
                <w:rFonts w:eastAsia="Times New Roman"/>
                <w:sz w:val="22"/>
                <w:szCs w:val="24"/>
              </w:rPr>
            </w:pPr>
            <w:r w:rsidRPr="00E10FEE">
              <w:rPr>
                <w:rFonts w:eastAsia="Times New Roman"/>
                <w:sz w:val="22"/>
                <w:szCs w:val="24"/>
              </w:rPr>
              <w:t>14.06.2019</w:t>
            </w:r>
          </w:p>
        </w:tc>
        <w:tc>
          <w:tcPr>
            <w:tcW w:w="2791" w:type="dxa"/>
            <w:shd w:val="clear" w:color="auto" w:fill="auto"/>
          </w:tcPr>
          <w:p w:rsidR="00E10FEE" w:rsidRPr="00E10FEE" w:rsidRDefault="00E10FEE" w:rsidP="00E10FE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10FEE">
              <w:rPr>
                <w:rFonts w:eastAsia="Times New Roman"/>
                <w:sz w:val="20"/>
                <w:szCs w:val="20"/>
                <w:lang w:eastAsia="ru-RU"/>
              </w:rPr>
              <w:t xml:space="preserve">VI МЕЖРАЙОННЫЙ КОНКУРС </w:t>
            </w:r>
          </w:p>
          <w:p w:rsidR="00E10FEE" w:rsidRPr="00E10FEE" w:rsidRDefault="00E10FEE" w:rsidP="00E10FE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10FEE">
              <w:rPr>
                <w:rFonts w:eastAsia="Times New Roman"/>
                <w:sz w:val="20"/>
                <w:szCs w:val="20"/>
                <w:lang w:eastAsia="ru-RU"/>
              </w:rPr>
              <w:t xml:space="preserve">ПЛЕНЭРНОЙ ЖИВОПИСИ  </w:t>
            </w:r>
          </w:p>
          <w:p w:rsidR="00E10FEE" w:rsidRPr="00E10FEE" w:rsidRDefault="00E10FEE" w:rsidP="00E10FE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10FEE">
              <w:rPr>
                <w:rFonts w:eastAsia="Times New Roman"/>
                <w:sz w:val="20"/>
                <w:szCs w:val="20"/>
                <w:lang w:eastAsia="ru-RU"/>
              </w:rPr>
              <w:t>«ГОРОД НАД ВЯТКОЙ РЕКОЙ»</w:t>
            </w:r>
          </w:p>
          <w:p w:rsidR="00E10FEE" w:rsidRPr="00E10FEE" w:rsidRDefault="00E10FEE" w:rsidP="00E10FE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10FEE">
              <w:rPr>
                <w:rFonts w:eastAsia="Times New Roman"/>
                <w:sz w:val="20"/>
                <w:szCs w:val="20"/>
                <w:lang w:eastAsia="ru-RU"/>
              </w:rPr>
              <w:t xml:space="preserve">для учащихся детских художественных школ </w:t>
            </w:r>
          </w:p>
          <w:p w:rsidR="00E10FEE" w:rsidRPr="00E10FEE" w:rsidRDefault="00E10FEE" w:rsidP="00E10FE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10FE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 художественных отделений школ искусств</w:t>
            </w:r>
          </w:p>
          <w:p w:rsidR="00E10FEE" w:rsidRPr="00E10FEE" w:rsidRDefault="00E10FEE" w:rsidP="00E10FE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10FEE">
              <w:rPr>
                <w:rFonts w:eastAsia="Times New Roman"/>
                <w:sz w:val="20"/>
                <w:szCs w:val="20"/>
                <w:lang w:eastAsia="ru-RU"/>
              </w:rPr>
              <w:t>МБУДО «ДХШ»</w:t>
            </w:r>
          </w:p>
          <w:p w:rsidR="00E10FEE" w:rsidRPr="00E10FEE" w:rsidRDefault="00E10FEE" w:rsidP="00E10FE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10FEE">
              <w:rPr>
                <w:rFonts w:eastAsia="Times New Roman"/>
                <w:sz w:val="20"/>
                <w:szCs w:val="20"/>
                <w:lang w:eastAsia="ru-RU"/>
              </w:rPr>
              <w:t xml:space="preserve"> г. Слободского</w:t>
            </w:r>
          </w:p>
        </w:tc>
        <w:tc>
          <w:tcPr>
            <w:tcW w:w="1378" w:type="dxa"/>
            <w:shd w:val="clear" w:color="auto" w:fill="auto"/>
          </w:tcPr>
          <w:p w:rsidR="00E10FEE" w:rsidRPr="00E10FEE" w:rsidRDefault="00E10FEE" w:rsidP="00E10FE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10FE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10 человек</w:t>
            </w:r>
          </w:p>
        </w:tc>
        <w:tc>
          <w:tcPr>
            <w:tcW w:w="2217" w:type="dxa"/>
            <w:shd w:val="clear" w:color="auto" w:fill="auto"/>
          </w:tcPr>
          <w:p w:rsidR="00E10FEE" w:rsidRPr="00E10FEE" w:rsidRDefault="00E10FEE" w:rsidP="00E10FEE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E10FEE">
              <w:rPr>
                <w:rFonts w:eastAsia="Times New Roman"/>
                <w:sz w:val="20"/>
                <w:szCs w:val="20"/>
              </w:rPr>
              <w:t>Победители: 7</w:t>
            </w:r>
          </w:p>
          <w:p w:rsidR="00E10FEE" w:rsidRPr="00E10FEE" w:rsidRDefault="00E10FEE" w:rsidP="00E10FEE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E10FEE">
              <w:rPr>
                <w:rFonts w:eastAsia="Times New Roman"/>
                <w:sz w:val="20"/>
                <w:szCs w:val="20"/>
              </w:rPr>
              <w:t>Калинина Анна – 1 место</w:t>
            </w:r>
          </w:p>
          <w:p w:rsidR="00E10FEE" w:rsidRPr="00E10FEE" w:rsidRDefault="00E10FEE" w:rsidP="00E10FEE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E10FEE">
              <w:rPr>
                <w:rFonts w:eastAsia="Times New Roman"/>
                <w:sz w:val="20"/>
                <w:szCs w:val="20"/>
              </w:rPr>
              <w:t>Пушкарева Анастасия – 1 место</w:t>
            </w:r>
          </w:p>
          <w:p w:rsidR="00E10FEE" w:rsidRPr="00E10FEE" w:rsidRDefault="00E10FEE" w:rsidP="00E10FEE">
            <w:pPr>
              <w:jc w:val="left"/>
              <w:rPr>
                <w:rFonts w:eastAsia="Times New Roman"/>
                <w:sz w:val="20"/>
                <w:szCs w:val="20"/>
              </w:rPr>
            </w:pPr>
            <w:proofErr w:type="spellStart"/>
            <w:r w:rsidRPr="00E10FEE">
              <w:rPr>
                <w:rFonts w:eastAsia="Times New Roman"/>
                <w:sz w:val="20"/>
                <w:szCs w:val="20"/>
              </w:rPr>
              <w:t>Сунцова</w:t>
            </w:r>
            <w:proofErr w:type="spellEnd"/>
            <w:r w:rsidRPr="00E10FEE">
              <w:rPr>
                <w:rFonts w:eastAsia="Times New Roman"/>
                <w:sz w:val="20"/>
                <w:szCs w:val="20"/>
              </w:rPr>
              <w:t xml:space="preserve"> Дарья – 1 место</w:t>
            </w:r>
          </w:p>
          <w:p w:rsidR="00E10FEE" w:rsidRPr="00E10FEE" w:rsidRDefault="00E10FEE" w:rsidP="00E10FEE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E10FEE">
              <w:rPr>
                <w:rFonts w:eastAsia="Times New Roman"/>
                <w:sz w:val="20"/>
                <w:szCs w:val="20"/>
              </w:rPr>
              <w:lastRenderedPageBreak/>
              <w:t>Исаенко Виктория – 2 место</w:t>
            </w:r>
          </w:p>
          <w:p w:rsidR="00E10FEE" w:rsidRPr="00E10FEE" w:rsidRDefault="00E10FEE" w:rsidP="00E10FEE">
            <w:pPr>
              <w:jc w:val="left"/>
              <w:rPr>
                <w:rFonts w:eastAsia="Times New Roman"/>
                <w:sz w:val="20"/>
                <w:szCs w:val="20"/>
              </w:rPr>
            </w:pPr>
            <w:proofErr w:type="spellStart"/>
            <w:r w:rsidRPr="00E10FEE">
              <w:rPr>
                <w:rFonts w:eastAsia="Times New Roman"/>
                <w:sz w:val="20"/>
                <w:szCs w:val="20"/>
              </w:rPr>
              <w:t>Эверт</w:t>
            </w:r>
            <w:proofErr w:type="spellEnd"/>
            <w:r w:rsidRPr="00E10FEE">
              <w:rPr>
                <w:rFonts w:eastAsia="Times New Roman"/>
                <w:sz w:val="20"/>
                <w:szCs w:val="20"/>
              </w:rPr>
              <w:t xml:space="preserve"> Ксения – 2 место</w:t>
            </w:r>
          </w:p>
          <w:p w:rsidR="00E10FEE" w:rsidRPr="00E10FEE" w:rsidRDefault="00E10FEE" w:rsidP="00E10FEE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E10FEE">
              <w:rPr>
                <w:rFonts w:eastAsia="Times New Roman"/>
                <w:sz w:val="20"/>
                <w:szCs w:val="20"/>
              </w:rPr>
              <w:t>Малышева Дарья – 2 место</w:t>
            </w:r>
          </w:p>
          <w:p w:rsidR="00E10FEE" w:rsidRPr="00E10FEE" w:rsidRDefault="00E10FEE" w:rsidP="00E10FEE">
            <w:pPr>
              <w:jc w:val="left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proofErr w:type="spellStart"/>
            <w:r w:rsidRPr="00E10FEE">
              <w:rPr>
                <w:rFonts w:eastAsia="Times New Roman"/>
                <w:sz w:val="20"/>
                <w:szCs w:val="20"/>
              </w:rPr>
              <w:t>Динсман</w:t>
            </w:r>
            <w:proofErr w:type="spellEnd"/>
            <w:r w:rsidRPr="00E10FEE">
              <w:rPr>
                <w:rFonts w:eastAsia="Times New Roman"/>
                <w:sz w:val="20"/>
                <w:szCs w:val="20"/>
              </w:rPr>
              <w:t xml:space="preserve"> Анастасия – 3 место</w:t>
            </w:r>
          </w:p>
        </w:tc>
      </w:tr>
      <w:tr w:rsidR="00E10FEE" w:rsidRPr="00E10FEE" w:rsidTr="00A37FEC">
        <w:tc>
          <w:tcPr>
            <w:tcW w:w="1385" w:type="dxa"/>
            <w:shd w:val="clear" w:color="auto" w:fill="auto"/>
          </w:tcPr>
          <w:p w:rsidR="00E10FEE" w:rsidRPr="00E10FEE" w:rsidRDefault="00E10FEE" w:rsidP="00E10FE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10FE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-</w:t>
            </w:r>
          </w:p>
        </w:tc>
        <w:tc>
          <w:tcPr>
            <w:tcW w:w="1349" w:type="dxa"/>
            <w:shd w:val="clear" w:color="auto" w:fill="auto"/>
          </w:tcPr>
          <w:p w:rsidR="00E10FEE" w:rsidRPr="00E10FEE" w:rsidRDefault="00E10FEE" w:rsidP="00E10FE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10FEE">
              <w:rPr>
                <w:rFonts w:eastAsia="Times New Roman"/>
                <w:sz w:val="22"/>
                <w:szCs w:val="22"/>
                <w:lang w:eastAsia="ru-RU"/>
              </w:rPr>
              <w:t>РФ</w:t>
            </w:r>
          </w:p>
          <w:p w:rsidR="00E10FEE" w:rsidRPr="00E10FEE" w:rsidRDefault="00E10FEE" w:rsidP="00E10FE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10FEE">
              <w:rPr>
                <w:rFonts w:eastAsia="Times New Roman"/>
                <w:sz w:val="22"/>
                <w:szCs w:val="22"/>
                <w:lang w:eastAsia="ru-RU"/>
              </w:rPr>
              <w:t>г. Слободской Кировской обл.</w:t>
            </w:r>
          </w:p>
        </w:tc>
        <w:tc>
          <w:tcPr>
            <w:tcW w:w="1280" w:type="dxa"/>
            <w:shd w:val="clear" w:color="auto" w:fill="auto"/>
          </w:tcPr>
          <w:p w:rsidR="00E10FEE" w:rsidRPr="00E10FEE" w:rsidRDefault="00E10FEE" w:rsidP="00E10FE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10FEE">
              <w:rPr>
                <w:rFonts w:eastAsia="Times New Roman"/>
                <w:sz w:val="22"/>
                <w:szCs w:val="24"/>
              </w:rPr>
              <w:t>17.06.2019- 21.06.2019</w:t>
            </w:r>
          </w:p>
        </w:tc>
        <w:tc>
          <w:tcPr>
            <w:tcW w:w="2791" w:type="dxa"/>
            <w:shd w:val="clear" w:color="auto" w:fill="auto"/>
          </w:tcPr>
          <w:p w:rsidR="00E10FEE" w:rsidRPr="00E10FEE" w:rsidRDefault="00E10FEE" w:rsidP="00E10FE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10FEE">
              <w:rPr>
                <w:rFonts w:eastAsia="Times New Roman"/>
                <w:sz w:val="22"/>
                <w:szCs w:val="22"/>
                <w:lang w:eastAsia="ru-RU"/>
              </w:rPr>
              <w:t xml:space="preserve">Выездной пленэр </w:t>
            </w:r>
            <w:proofErr w:type="gramStart"/>
            <w:r w:rsidRPr="00E10FEE">
              <w:rPr>
                <w:rFonts w:eastAsia="Times New Roman"/>
                <w:sz w:val="22"/>
                <w:szCs w:val="22"/>
                <w:lang w:eastAsia="ru-RU"/>
              </w:rPr>
              <w:t>обучающихся</w:t>
            </w:r>
            <w:proofErr w:type="gramEnd"/>
          </w:p>
          <w:p w:rsidR="00E10FEE" w:rsidRPr="00E10FEE" w:rsidRDefault="00E10FEE" w:rsidP="00E10FE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10FEE">
              <w:rPr>
                <w:rFonts w:eastAsia="Times New Roman"/>
                <w:sz w:val="22"/>
                <w:szCs w:val="22"/>
                <w:lang w:eastAsia="ru-RU"/>
              </w:rPr>
              <w:t>4 класса ДХШ г. Кирова</w:t>
            </w:r>
          </w:p>
        </w:tc>
        <w:tc>
          <w:tcPr>
            <w:tcW w:w="1378" w:type="dxa"/>
            <w:shd w:val="clear" w:color="auto" w:fill="auto"/>
          </w:tcPr>
          <w:p w:rsidR="00E10FEE" w:rsidRPr="00E10FEE" w:rsidRDefault="00E10FEE" w:rsidP="00E10FE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10FEE">
              <w:rPr>
                <w:rFonts w:eastAsia="Times New Roman"/>
                <w:sz w:val="22"/>
                <w:szCs w:val="22"/>
                <w:lang w:eastAsia="ru-RU"/>
              </w:rPr>
              <w:t>12 человек</w:t>
            </w:r>
          </w:p>
        </w:tc>
        <w:tc>
          <w:tcPr>
            <w:tcW w:w="2217" w:type="dxa"/>
            <w:shd w:val="clear" w:color="auto" w:fill="auto"/>
          </w:tcPr>
          <w:p w:rsidR="00E10FEE" w:rsidRPr="00E10FEE" w:rsidRDefault="00E10FEE" w:rsidP="00E10FE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10FEE">
              <w:rPr>
                <w:rFonts w:eastAsia="Times New Roman"/>
                <w:sz w:val="22"/>
                <w:szCs w:val="22"/>
                <w:lang w:eastAsia="ru-RU"/>
              </w:rPr>
              <w:t>Выставка пленэрных работ</w:t>
            </w:r>
          </w:p>
        </w:tc>
      </w:tr>
      <w:tr w:rsidR="00E10FEE" w:rsidRPr="00E10FEE" w:rsidTr="00A37FEC">
        <w:tc>
          <w:tcPr>
            <w:tcW w:w="1385" w:type="dxa"/>
            <w:shd w:val="clear" w:color="auto" w:fill="auto"/>
          </w:tcPr>
          <w:p w:rsidR="00E10FEE" w:rsidRPr="00E10FEE" w:rsidRDefault="00E10FEE" w:rsidP="00E10FE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10FE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E10FEE" w:rsidRPr="00E10FEE" w:rsidRDefault="00E10FEE" w:rsidP="00E10FE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10FEE">
              <w:rPr>
                <w:rFonts w:eastAsia="Times New Roman"/>
                <w:sz w:val="22"/>
                <w:szCs w:val="22"/>
                <w:lang w:eastAsia="ru-RU"/>
              </w:rPr>
              <w:t>РФ</w:t>
            </w:r>
          </w:p>
          <w:p w:rsidR="00E10FEE" w:rsidRPr="00E10FEE" w:rsidRDefault="00E10FEE" w:rsidP="00E10FE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10FEE">
              <w:rPr>
                <w:rFonts w:eastAsia="Times New Roman"/>
                <w:sz w:val="22"/>
                <w:szCs w:val="22"/>
                <w:lang w:eastAsia="ru-RU"/>
              </w:rPr>
              <w:t>г. Санкт-Петербург</w:t>
            </w:r>
          </w:p>
        </w:tc>
        <w:tc>
          <w:tcPr>
            <w:tcW w:w="1280" w:type="dxa"/>
            <w:shd w:val="clear" w:color="auto" w:fill="auto"/>
          </w:tcPr>
          <w:p w:rsidR="00E10FEE" w:rsidRPr="00E10FEE" w:rsidRDefault="00E10FEE" w:rsidP="00E10FE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10FEE">
              <w:rPr>
                <w:rFonts w:eastAsia="Times New Roman"/>
                <w:sz w:val="22"/>
                <w:szCs w:val="22"/>
                <w:lang w:eastAsia="ru-RU"/>
              </w:rPr>
              <w:t>17.06.2019-22.06.2019</w:t>
            </w:r>
          </w:p>
        </w:tc>
        <w:tc>
          <w:tcPr>
            <w:tcW w:w="2791" w:type="dxa"/>
            <w:shd w:val="clear" w:color="auto" w:fill="auto"/>
          </w:tcPr>
          <w:p w:rsidR="00E10FEE" w:rsidRPr="00E10FEE" w:rsidRDefault="00E10FEE" w:rsidP="00E10FE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10FEE">
              <w:rPr>
                <w:rFonts w:eastAsia="Times New Roman"/>
                <w:sz w:val="22"/>
                <w:szCs w:val="22"/>
                <w:lang w:eastAsia="ru-RU"/>
              </w:rPr>
              <w:t>Образовательная программа (тур) «Юный художник»</w:t>
            </w:r>
          </w:p>
          <w:p w:rsidR="00E10FEE" w:rsidRPr="00E10FEE" w:rsidRDefault="00E10FEE" w:rsidP="00E10FE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10FEE">
              <w:rPr>
                <w:rFonts w:eastAsia="Times New Roman"/>
                <w:sz w:val="22"/>
                <w:szCs w:val="22"/>
                <w:lang w:eastAsia="ru-RU"/>
              </w:rPr>
              <w:t>г. Санкт-Петербург</w:t>
            </w:r>
          </w:p>
        </w:tc>
        <w:tc>
          <w:tcPr>
            <w:tcW w:w="1378" w:type="dxa"/>
            <w:shd w:val="clear" w:color="auto" w:fill="auto"/>
          </w:tcPr>
          <w:p w:rsidR="00E10FEE" w:rsidRPr="00E10FEE" w:rsidRDefault="00E10FEE" w:rsidP="00E10FE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10FEE">
              <w:rPr>
                <w:rFonts w:eastAsia="Times New Roman"/>
                <w:sz w:val="22"/>
                <w:szCs w:val="22"/>
                <w:lang w:eastAsia="ru-RU"/>
              </w:rPr>
              <w:t>32 человека</w:t>
            </w:r>
          </w:p>
        </w:tc>
        <w:tc>
          <w:tcPr>
            <w:tcW w:w="2217" w:type="dxa"/>
            <w:shd w:val="clear" w:color="auto" w:fill="auto"/>
          </w:tcPr>
          <w:p w:rsidR="00E10FEE" w:rsidRPr="00E10FEE" w:rsidRDefault="00E10FEE" w:rsidP="00E10FE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10FEE">
              <w:rPr>
                <w:rFonts w:eastAsia="Times New Roman"/>
                <w:sz w:val="22"/>
                <w:szCs w:val="22"/>
                <w:lang w:eastAsia="ru-RU"/>
              </w:rPr>
              <w:t>Выставка пленэрных работ</w:t>
            </w:r>
          </w:p>
        </w:tc>
      </w:tr>
    </w:tbl>
    <w:p w:rsidR="006408E2" w:rsidRDefault="006408E2" w:rsidP="004B72C2">
      <w:pPr>
        <w:jc w:val="both"/>
        <w:rPr>
          <w:sz w:val="26"/>
          <w:szCs w:val="26"/>
        </w:rPr>
      </w:pPr>
    </w:p>
    <w:p w:rsidR="001B3C1F" w:rsidRPr="00733648" w:rsidRDefault="009F3F36" w:rsidP="008C7E02">
      <w:pPr>
        <w:rPr>
          <w:b/>
          <w:sz w:val="26"/>
          <w:szCs w:val="26"/>
        </w:rPr>
      </w:pPr>
      <w:r w:rsidRPr="00733648">
        <w:rPr>
          <w:b/>
          <w:sz w:val="26"/>
          <w:szCs w:val="26"/>
        </w:rPr>
        <w:t>7</w:t>
      </w:r>
      <w:r w:rsidR="008C7E02" w:rsidRPr="00733648">
        <w:rPr>
          <w:b/>
          <w:sz w:val="26"/>
          <w:szCs w:val="26"/>
        </w:rPr>
        <w:t xml:space="preserve">. </w:t>
      </w:r>
      <w:r w:rsidR="000B4035" w:rsidRPr="00733648">
        <w:rPr>
          <w:b/>
          <w:sz w:val="26"/>
          <w:szCs w:val="26"/>
        </w:rPr>
        <w:t xml:space="preserve">Качество подготовки </w:t>
      </w:r>
      <w:r w:rsidR="008C7E02" w:rsidRPr="00733648">
        <w:rPr>
          <w:b/>
          <w:sz w:val="26"/>
          <w:szCs w:val="26"/>
        </w:rPr>
        <w:t>выпускников Учреждения</w:t>
      </w:r>
    </w:p>
    <w:p w:rsidR="007D2B6D" w:rsidRPr="004B090A" w:rsidRDefault="007D2B6D" w:rsidP="008C7E02">
      <w:pPr>
        <w:rPr>
          <w:b/>
          <w:sz w:val="10"/>
          <w:szCs w:val="10"/>
        </w:rPr>
      </w:pPr>
    </w:p>
    <w:p w:rsidR="007D2B6D" w:rsidRPr="004B090A" w:rsidRDefault="007D2B6D" w:rsidP="008C7E02">
      <w:pPr>
        <w:ind w:firstLine="709"/>
        <w:jc w:val="both"/>
        <w:rPr>
          <w:sz w:val="24"/>
          <w:szCs w:val="24"/>
        </w:rPr>
      </w:pPr>
      <w:proofErr w:type="gramStart"/>
      <w:r w:rsidRPr="004B090A">
        <w:rPr>
          <w:sz w:val="24"/>
          <w:szCs w:val="24"/>
        </w:rPr>
        <w:t xml:space="preserve">В Учреждении сформирована комплексная система ранней профессиональной ориентации учащихся, главная задача которой – опережающая профессиональная ориентация, направленная на оптимизацию профессионального самоопределения обучающегося в соответствии с его желаниями, склонностями, способностями и индивидуально-личностными особенностями, создание реальных условий для эффективного развития детей и подростков, обладающих способностями для дальнейшего получения профессионального образования в сфере музыкального искусства. </w:t>
      </w:r>
      <w:proofErr w:type="gramEnd"/>
    </w:p>
    <w:p w:rsidR="007D2B6D" w:rsidRPr="004B090A" w:rsidRDefault="007D2B6D" w:rsidP="008C7E02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 xml:space="preserve">Основные направления </w:t>
      </w:r>
      <w:proofErr w:type="spellStart"/>
      <w:r w:rsidRPr="004B090A">
        <w:rPr>
          <w:sz w:val="24"/>
          <w:szCs w:val="24"/>
        </w:rPr>
        <w:t>профориентационной</w:t>
      </w:r>
      <w:proofErr w:type="spellEnd"/>
      <w:r w:rsidRPr="004B090A">
        <w:rPr>
          <w:sz w:val="24"/>
          <w:szCs w:val="24"/>
        </w:rPr>
        <w:t xml:space="preserve"> работы с учащимися:</w:t>
      </w:r>
    </w:p>
    <w:p w:rsidR="007D2B6D" w:rsidRPr="004B090A" w:rsidRDefault="007D2B6D" w:rsidP="008C7E02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>- установление долговременных двухсторонних отношений с образовательными учреждениями в области культуры и искусства с целью продолжения образования по соответствующей специальности;</w:t>
      </w:r>
    </w:p>
    <w:p w:rsidR="007D2B6D" w:rsidRPr="004B090A" w:rsidRDefault="007D2B6D" w:rsidP="008C7E02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>- участие в</w:t>
      </w:r>
      <w:r w:rsidR="00B61B67">
        <w:rPr>
          <w:sz w:val="24"/>
          <w:szCs w:val="24"/>
        </w:rPr>
        <w:t xml:space="preserve"> </w:t>
      </w:r>
      <w:r w:rsidRPr="004B090A">
        <w:rPr>
          <w:sz w:val="24"/>
          <w:szCs w:val="24"/>
        </w:rPr>
        <w:t>конкурсах, фестивалях и мастер-классах;</w:t>
      </w:r>
    </w:p>
    <w:p w:rsidR="007D2B6D" w:rsidRPr="004B090A" w:rsidRDefault="007D2B6D" w:rsidP="008C7E02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>- организация и проведение собраний с целью информирования учащихся и их родителей (законных представителей) о возможности продолжения профессионального</w:t>
      </w:r>
      <w:r w:rsidR="00B61B67">
        <w:rPr>
          <w:sz w:val="24"/>
          <w:szCs w:val="24"/>
        </w:rPr>
        <w:t xml:space="preserve"> обучения в области изобразительного</w:t>
      </w:r>
      <w:r w:rsidRPr="004B090A">
        <w:rPr>
          <w:sz w:val="24"/>
          <w:szCs w:val="24"/>
        </w:rPr>
        <w:t xml:space="preserve"> искусства;</w:t>
      </w:r>
    </w:p>
    <w:p w:rsidR="00F91893" w:rsidRDefault="007D2B6D" w:rsidP="008C7E02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 xml:space="preserve">- организация творческих встреч с преподавателями и студентами </w:t>
      </w:r>
      <w:r w:rsidR="00B61B67">
        <w:rPr>
          <w:sz w:val="24"/>
          <w:szCs w:val="24"/>
        </w:rPr>
        <w:t>Вятского художественного училища им. А.А. Рылова</w:t>
      </w:r>
    </w:p>
    <w:p w:rsidR="00B61B67" w:rsidRPr="00A43C11" w:rsidRDefault="00B61B67" w:rsidP="008C7E02">
      <w:pPr>
        <w:ind w:firstLine="709"/>
        <w:jc w:val="both"/>
        <w:rPr>
          <w:sz w:val="16"/>
          <w:szCs w:val="26"/>
        </w:rPr>
      </w:pPr>
    </w:p>
    <w:p w:rsidR="007D2B6D" w:rsidRDefault="00F91893" w:rsidP="00A43C11">
      <w:pPr>
        <w:rPr>
          <w:b/>
          <w:bCs/>
          <w:iCs/>
          <w:sz w:val="26"/>
          <w:szCs w:val="26"/>
        </w:rPr>
      </w:pPr>
      <w:proofErr w:type="gramStart"/>
      <w:r w:rsidRPr="00F91893">
        <w:rPr>
          <w:b/>
          <w:bCs/>
          <w:iCs/>
          <w:sz w:val="26"/>
          <w:szCs w:val="26"/>
        </w:rPr>
        <w:t xml:space="preserve">Поступившие в </w:t>
      </w:r>
      <w:r w:rsidR="008C7E02" w:rsidRPr="00F91893">
        <w:rPr>
          <w:b/>
          <w:bCs/>
          <w:iCs/>
          <w:sz w:val="26"/>
          <w:szCs w:val="26"/>
        </w:rPr>
        <w:t>специальные учебные заведения в 201</w:t>
      </w:r>
      <w:r w:rsidR="00ED2EA0">
        <w:rPr>
          <w:b/>
          <w:bCs/>
          <w:iCs/>
          <w:sz w:val="26"/>
          <w:szCs w:val="26"/>
        </w:rPr>
        <w:t>9</w:t>
      </w:r>
      <w:r w:rsidR="00A43C11">
        <w:rPr>
          <w:b/>
          <w:bCs/>
          <w:iCs/>
          <w:sz w:val="26"/>
          <w:szCs w:val="26"/>
        </w:rPr>
        <w:t xml:space="preserve"> году</w:t>
      </w:r>
      <w:proofErr w:type="gramEnd"/>
    </w:p>
    <w:p w:rsidR="00ED2EA0" w:rsidRDefault="00ED2EA0" w:rsidP="00A43C11">
      <w:pPr>
        <w:rPr>
          <w:b/>
          <w:bCs/>
          <w:iCs/>
          <w:sz w:val="26"/>
          <w:szCs w:val="26"/>
        </w:rPr>
      </w:pPr>
    </w:p>
    <w:tbl>
      <w:tblPr>
        <w:tblStyle w:val="af0"/>
        <w:tblW w:w="10314" w:type="dxa"/>
        <w:tblLook w:val="04A0" w:firstRow="1" w:lastRow="0" w:firstColumn="1" w:lastColumn="0" w:noHBand="0" w:noVBand="1"/>
      </w:tblPr>
      <w:tblGrid>
        <w:gridCol w:w="745"/>
        <w:gridCol w:w="2231"/>
        <w:gridCol w:w="2342"/>
        <w:gridCol w:w="2526"/>
        <w:gridCol w:w="2470"/>
      </w:tblGrid>
      <w:tr w:rsidR="00733648" w:rsidTr="000323B6">
        <w:tc>
          <w:tcPr>
            <w:tcW w:w="745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1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2342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526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470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Факультет, отделение</w:t>
            </w:r>
          </w:p>
        </w:tc>
      </w:tr>
      <w:tr w:rsidR="00733648" w:rsidTr="000323B6">
        <w:tc>
          <w:tcPr>
            <w:tcW w:w="745" w:type="dxa"/>
          </w:tcPr>
          <w:p w:rsidR="00733648" w:rsidRPr="00733648" w:rsidRDefault="00733648" w:rsidP="00733648">
            <w:pPr>
              <w:pStyle w:val="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Колян</w:t>
            </w:r>
            <w:proofErr w:type="spellEnd"/>
          </w:p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342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Алексеев А.В.</w:t>
            </w:r>
          </w:p>
        </w:tc>
        <w:tc>
          <w:tcPr>
            <w:tcW w:w="2526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ФГБОУО</w:t>
            </w:r>
          </w:p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 xml:space="preserve">«Башкирский государственный педагогический университет </w:t>
            </w:r>
          </w:p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 xml:space="preserve">им. М. </w:t>
            </w:r>
            <w:proofErr w:type="spellStart"/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Ахмулды</w:t>
            </w:r>
            <w:proofErr w:type="spellEnd"/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0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«Художественно-графический факультет, дизайн и дизайн среды»</w:t>
            </w:r>
          </w:p>
        </w:tc>
      </w:tr>
      <w:tr w:rsidR="00733648" w:rsidTr="000323B6">
        <w:tc>
          <w:tcPr>
            <w:tcW w:w="745" w:type="dxa"/>
          </w:tcPr>
          <w:p w:rsidR="00733648" w:rsidRPr="00733648" w:rsidRDefault="00733648" w:rsidP="00733648">
            <w:pPr>
              <w:pStyle w:val="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342" w:type="dxa"/>
            <w:vMerge w:val="restart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Арабаджи О.В.</w:t>
            </w:r>
          </w:p>
        </w:tc>
        <w:tc>
          <w:tcPr>
            <w:tcW w:w="2526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КОГПОБУ «Вятское художественное училище им. А.А. Рылова»</w:t>
            </w:r>
          </w:p>
        </w:tc>
        <w:tc>
          <w:tcPr>
            <w:tcW w:w="2470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«Графический дизайн»</w:t>
            </w:r>
          </w:p>
        </w:tc>
      </w:tr>
      <w:tr w:rsidR="00733648" w:rsidTr="000323B6">
        <w:tc>
          <w:tcPr>
            <w:tcW w:w="745" w:type="dxa"/>
          </w:tcPr>
          <w:p w:rsidR="00733648" w:rsidRPr="00733648" w:rsidRDefault="00733648" w:rsidP="00733648">
            <w:pPr>
              <w:pStyle w:val="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Ветюгова</w:t>
            </w:r>
            <w:proofErr w:type="spellEnd"/>
          </w:p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342" w:type="dxa"/>
            <w:vMerge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 xml:space="preserve">КОГПОБУ «Вятское художественное училище им. А.А. </w:t>
            </w:r>
            <w:r w:rsidRPr="00733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Рылова»</w:t>
            </w:r>
          </w:p>
        </w:tc>
        <w:tc>
          <w:tcPr>
            <w:tcW w:w="2470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«Графический дизайн»</w:t>
            </w:r>
          </w:p>
        </w:tc>
      </w:tr>
      <w:tr w:rsidR="00733648" w:rsidTr="000323B6">
        <w:tc>
          <w:tcPr>
            <w:tcW w:w="745" w:type="dxa"/>
          </w:tcPr>
          <w:p w:rsidR="00733648" w:rsidRPr="00733648" w:rsidRDefault="00733648" w:rsidP="00733648">
            <w:pPr>
              <w:pStyle w:val="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Балашова</w:t>
            </w:r>
          </w:p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342" w:type="dxa"/>
            <w:vMerge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КОГПОБУ «Кировский технологический колледж»</w:t>
            </w:r>
          </w:p>
        </w:tc>
        <w:tc>
          <w:tcPr>
            <w:tcW w:w="2470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«Дизайн в текстильной и легкой промышленности»</w:t>
            </w:r>
          </w:p>
        </w:tc>
      </w:tr>
      <w:tr w:rsidR="00733648" w:rsidTr="000323B6">
        <w:tc>
          <w:tcPr>
            <w:tcW w:w="745" w:type="dxa"/>
          </w:tcPr>
          <w:p w:rsidR="00733648" w:rsidRPr="00733648" w:rsidRDefault="00733648" w:rsidP="00733648">
            <w:pPr>
              <w:pStyle w:val="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Федяева</w:t>
            </w:r>
          </w:p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342" w:type="dxa"/>
            <w:vMerge w:val="restart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Головизнина Г.А.</w:t>
            </w:r>
          </w:p>
        </w:tc>
        <w:tc>
          <w:tcPr>
            <w:tcW w:w="2526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КОГПОБУ «Вятское художественное училище им. А.А. Рылова»</w:t>
            </w:r>
          </w:p>
        </w:tc>
        <w:tc>
          <w:tcPr>
            <w:tcW w:w="2470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«Графический дизайн»</w:t>
            </w:r>
          </w:p>
        </w:tc>
      </w:tr>
      <w:tr w:rsidR="00733648" w:rsidTr="000323B6">
        <w:tc>
          <w:tcPr>
            <w:tcW w:w="745" w:type="dxa"/>
          </w:tcPr>
          <w:p w:rsidR="00733648" w:rsidRPr="00733648" w:rsidRDefault="00733648" w:rsidP="00733648">
            <w:pPr>
              <w:pStyle w:val="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Голомидова</w:t>
            </w:r>
            <w:proofErr w:type="spellEnd"/>
          </w:p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342" w:type="dxa"/>
            <w:vMerge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КОГПОБУ «Вятское художественное училище им. А.А. Рылова»</w:t>
            </w:r>
          </w:p>
        </w:tc>
        <w:tc>
          <w:tcPr>
            <w:tcW w:w="2470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«Графический дизайн»</w:t>
            </w:r>
          </w:p>
        </w:tc>
      </w:tr>
      <w:tr w:rsidR="00733648" w:rsidTr="000323B6">
        <w:tc>
          <w:tcPr>
            <w:tcW w:w="745" w:type="dxa"/>
          </w:tcPr>
          <w:p w:rsidR="00733648" w:rsidRPr="00733648" w:rsidRDefault="00733648" w:rsidP="00733648">
            <w:pPr>
              <w:pStyle w:val="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</w:p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342" w:type="dxa"/>
            <w:vMerge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КОГПОБУ «Вятское художественное училище им. А.А. Рылова»</w:t>
            </w:r>
          </w:p>
        </w:tc>
        <w:tc>
          <w:tcPr>
            <w:tcW w:w="2470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«Графический дизайн»</w:t>
            </w:r>
          </w:p>
        </w:tc>
      </w:tr>
      <w:tr w:rsidR="00733648" w:rsidTr="000323B6">
        <w:tc>
          <w:tcPr>
            <w:tcW w:w="745" w:type="dxa"/>
          </w:tcPr>
          <w:p w:rsidR="00733648" w:rsidRPr="00733648" w:rsidRDefault="00733648" w:rsidP="00733648">
            <w:pPr>
              <w:pStyle w:val="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</w:p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342" w:type="dxa"/>
            <w:vMerge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КОГПОБУ «Вятское художественное училище им. А.А. Рылова»</w:t>
            </w:r>
          </w:p>
        </w:tc>
        <w:tc>
          <w:tcPr>
            <w:tcW w:w="2470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«Графический дизайн»</w:t>
            </w:r>
          </w:p>
        </w:tc>
      </w:tr>
      <w:tr w:rsidR="00733648" w:rsidTr="000323B6">
        <w:tc>
          <w:tcPr>
            <w:tcW w:w="745" w:type="dxa"/>
          </w:tcPr>
          <w:p w:rsidR="00733648" w:rsidRPr="00733648" w:rsidRDefault="00733648" w:rsidP="00733648">
            <w:pPr>
              <w:pStyle w:val="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Зверева</w:t>
            </w:r>
          </w:p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342" w:type="dxa"/>
            <w:vMerge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КОГПОБУ «Вятское художественное училище им. А.А. Рылова»</w:t>
            </w:r>
          </w:p>
        </w:tc>
        <w:tc>
          <w:tcPr>
            <w:tcW w:w="2470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«Графический дизайн»</w:t>
            </w:r>
          </w:p>
        </w:tc>
      </w:tr>
      <w:tr w:rsidR="00733648" w:rsidTr="000323B6">
        <w:tc>
          <w:tcPr>
            <w:tcW w:w="745" w:type="dxa"/>
          </w:tcPr>
          <w:p w:rsidR="00733648" w:rsidRPr="00733648" w:rsidRDefault="00733648" w:rsidP="00733648">
            <w:pPr>
              <w:pStyle w:val="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Речкалов</w:t>
            </w:r>
            <w:proofErr w:type="spellEnd"/>
          </w:p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342" w:type="dxa"/>
            <w:vMerge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государственная</w:t>
            </w:r>
          </w:p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художественно-промышленная академия</w:t>
            </w:r>
          </w:p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</w:p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Штиглица</w:t>
            </w:r>
            <w:proofErr w:type="spellEnd"/>
          </w:p>
        </w:tc>
        <w:tc>
          <w:tcPr>
            <w:tcW w:w="2470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«Монументальное декоративное искусство, «Дизайн интерьера»</w:t>
            </w:r>
          </w:p>
        </w:tc>
      </w:tr>
      <w:tr w:rsidR="00733648" w:rsidTr="000323B6">
        <w:tc>
          <w:tcPr>
            <w:tcW w:w="745" w:type="dxa"/>
          </w:tcPr>
          <w:p w:rsidR="00733648" w:rsidRPr="00733648" w:rsidRDefault="00733648" w:rsidP="00733648">
            <w:pPr>
              <w:pStyle w:val="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Гинович</w:t>
            </w:r>
            <w:proofErr w:type="spellEnd"/>
          </w:p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342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Калинина М.А.</w:t>
            </w:r>
          </w:p>
        </w:tc>
        <w:tc>
          <w:tcPr>
            <w:tcW w:w="2526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КОГПОБУ «Вятское художественное училище им. А.А. Рылова»</w:t>
            </w:r>
          </w:p>
        </w:tc>
        <w:tc>
          <w:tcPr>
            <w:tcW w:w="2470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«Графический дизайн»</w:t>
            </w:r>
          </w:p>
        </w:tc>
      </w:tr>
      <w:tr w:rsidR="00733648" w:rsidTr="000323B6">
        <w:tc>
          <w:tcPr>
            <w:tcW w:w="745" w:type="dxa"/>
          </w:tcPr>
          <w:p w:rsidR="00733648" w:rsidRPr="00733648" w:rsidRDefault="00733648" w:rsidP="00733648">
            <w:pPr>
              <w:pStyle w:val="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Малкова</w:t>
            </w:r>
          </w:p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342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Леденцова М.Н.</w:t>
            </w:r>
          </w:p>
        </w:tc>
        <w:tc>
          <w:tcPr>
            <w:tcW w:w="2526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КОГПОБУ «Вятское художественное училище им. А.А. Рылова»</w:t>
            </w:r>
          </w:p>
        </w:tc>
        <w:tc>
          <w:tcPr>
            <w:tcW w:w="2470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«Графический дизайн»</w:t>
            </w:r>
          </w:p>
        </w:tc>
      </w:tr>
      <w:tr w:rsidR="00733648" w:rsidTr="000323B6">
        <w:tc>
          <w:tcPr>
            <w:tcW w:w="745" w:type="dxa"/>
          </w:tcPr>
          <w:p w:rsidR="00733648" w:rsidRPr="00733648" w:rsidRDefault="00733648" w:rsidP="00733648">
            <w:pPr>
              <w:pStyle w:val="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Иовлева</w:t>
            </w:r>
          </w:p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Нечаева М.В.</w:t>
            </w:r>
          </w:p>
        </w:tc>
        <w:tc>
          <w:tcPr>
            <w:tcW w:w="2526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КОГПОБУ «Вятское художественное училище им. А.А. Рылова»</w:t>
            </w:r>
          </w:p>
        </w:tc>
        <w:tc>
          <w:tcPr>
            <w:tcW w:w="2470" w:type="dxa"/>
          </w:tcPr>
          <w:p w:rsidR="00733648" w:rsidRPr="00733648" w:rsidRDefault="00733648" w:rsidP="0003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8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искусство и народные промыслы»</w:t>
            </w:r>
          </w:p>
        </w:tc>
      </w:tr>
    </w:tbl>
    <w:p w:rsidR="00ED2EA0" w:rsidRDefault="00ED2EA0" w:rsidP="00A43C11">
      <w:pPr>
        <w:rPr>
          <w:b/>
          <w:bCs/>
          <w:iCs/>
          <w:sz w:val="26"/>
          <w:szCs w:val="26"/>
        </w:rPr>
      </w:pPr>
    </w:p>
    <w:p w:rsidR="00FF5526" w:rsidRPr="004D74DF" w:rsidRDefault="009F3F36" w:rsidP="00FF5526">
      <w:pPr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FF5526" w:rsidRPr="004D74DF">
        <w:rPr>
          <w:b/>
          <w:sz w:val="26"/>
          <w:szCs w:val="26"/>
        </w:rPr>
        <w:t>.</w:t>
      </w:r>
      <w:r w:rsidR="00020BD5">
        <w:rPr>
          <w:b/>
          <w:sz w:val="26"/>
          <w:szCs w:val="26"/>
        </w:rPr>
        <w:t xml:space="preserve">  </w:t>
      </w:r>
      <w:r w:rsidR="00FF5526" w:rsidRPr="004D74DF">
        <w:rPr>
          <w:b/>
          <w:sz w:val="26"/>
          <w:szCs w:val="26"/>
        </w:rPr>
        <w:t xml:space="preserve"> </w:t>
      </w:r>
      <w:r w:rsidR="000B4035">
        <w:rPr>
          <w:b/>
          <w:sz w:val="26"/>
          <w:szCs w:val="26"/>
        </w:rPr>
        <w:t>К</w:t>
      </w:r>
      <w:r w:rsidR="00FF5526" w:rsidRPr="004D74DF">
        <w:rPr>
          <w:b/>
          <w:sz w:val="26"/>
          <w:szCs w:val="26"/>
        </w:rPr>
        <w:t>ачеств</w:t>
      </w:r>
      <w:r w:rsidR="000B4035">
        <w:rPr>
          <w:b/>
          <w:sz w:val="26"/>
          <w:szCs w:val="26"/>
        </w:rPr>
        <w:t>о</w:t>
      </w:r>
      <w:r w:rsidR="00FF5526" w:rsidRPr="004D74DF">
        <w:rPr>
          <w:b/>
          <w:sz w:val="26"/>
          <w:szCs w:val="26"/>
        </w:rPr>
        <w:t xml:space="preserve"> </w:t>
      </w:r>
      <w:proofErr w:type="gramStart"/>
      <w:r w:rsidR="00FF5526" w:rsidRPr="004D74DF">
        <w:rPr>
          <w:b/>
          <w:sz w:val="26"/>
          <w:szCs w:val="26"/>
        </w:rPr>
        <w:t>кадрового</w:t>
      </w:r>
      <w:proofErr w:type="gramEnd"/>
      <w:r w:rsidR="00FF5526" w:rsidRPr="004D74DF">
        <w:rPr>
          <w:b/>
          <w:sz w:val="26"/>
          <w:szCs w:val="26"/>
        </w:rPr>
        <w:t xml:space="preserve">, учебно-методического, </w:t>
      </w:r>
    </w:p>
    <w:p w:rsidR="001B0083" w:rsidRPr="008D5F01" w:rsidRDefault="00FF5526" w:rsidP="008D5F01">
      <w:pPr>
        <w:rPr>
          <w:b/>
          <w:sz w:val="26"/>
          <w:szCs w:val="26"/>
        </w:rPr>
      </w:pPr>
      <w:r w:rsidRPr="004D74DF">
        <w:rPr>
          <w:b/>
          <w:sz w:val="26"/>
          <w:szCs w:val="26"/>
        </w:rPr>
        <w:t>библиотечно-информационного обеспечения</w:t>
      </w:r>
    </w:p>
    <w:p w:rsidR="004B090A" w:rsidRDefault="004B090A" w:rsidP="00FF5526">
      <w:pPr>
        <w:rPr>
          <w:sz w:val="10"/>
          <w:szCs w:val="10"/>
        </w:rPr>
      </w:pPr>
    </w:p>
    <w:p w:rsidR="004B090A" w:rsidRPr="004B090A" w:rsidRDefault="004B090A" w:rsidP="00FF5526">
      <w:pPr>
        <w:rPr>
          <w:sz w:val="10"/>
          <w:szCs w:val="10"/>
        </w:rPr>
      </w:pPr>
    </w:p>
    <w:p w:rsidR="001B0083" w:rsidRPr="004B090A" w:rsidRDefault="001B0083" w:rsidP="001B0083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>Анализ качества кадрового обеспечения:</w:t>
      </w:r>
    </w:p>
    <w:p w:rsidR="001B0083" w:rsidRPr="004B090A" w:rsidRDefault="00020BD5" w:rsidP="001B0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</w:t>
      </w:r>
      <w:r w:rsidR="001B0083" w:rsidRPr="004B090A">
        <w:rPr>
          <w:sz w:val="24"/>
          <w:szCs w:val="24"/>
        </w:rPr>
        <w:t>201</w:t>
      </w:r>
      <w:r w:rsidR="0036607A" w:rsidRPr="004B090A">
        <w:rPr>
          <w:sz w:val="24"/>
          <w:szCs w:val="24"/>
        </w:rPr>
        <w:t>9</w:t>
      </w:r>
      <w:r w:rsidR="001B0083" w:rsidRPr="004B090A">
        <w:rPr>
          <w:sz w:val="24"/>
          <w:szCs w:val="24"/>
        </w:rPr>
        <w:t xml:space="preserve"> года решались следующие задачи в области развития кадрового потенциала Учреждения:</w:t>
      </w:r>
    </w:p>
    <w:p w:rsidR="001B0083" w:rsidRPr="004B090A" w:rsidRDefault="001B0083" w:rsidP="001B0083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lastRenderedPageBreak/>
        <w:t>- привлечение новых квалификационных кадров в соответствии с приоритетными направлениями деятельности Учреждения;</w:t>
      </w:r>
    </w:p>
    <w:p w:rsidR="001B0083" w:rsidRPr="004B090A" w:rsidRDefault="001B0083" w:rsidP="001B0083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>- целенаправленное развитие профессиональной компетентности педагогов через систему подготовки, переподготовки и повышение квалификации;</w:t>
      </w:r>
    </w:p>
    <w:p w:rsidR="001B0083" w:rsidRPr="004B090A" w:rsidRDefault="001B0083" w:rsidP="001B0083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>- создание условий для аттестации педагогических кадров;</w:t>
      </w:r>
    </w:p>
    <w:p w:rsidR="001B0083" w:rsidRPr="004B090A" w:rsidRDefault="001B0083" w:rsidP="001B0083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>- распространение лучшего педагогического опыта преподавателей Учреждения на мероприятиях</w:t>
      </w:r>
      <w:r w:rsidR="00020BD5">
        <w:rPr>
          <w:sz w:val="24"/>
          <w:szCs w:val="24"/>
        </w:rPr>
        <w:t xml:space="preserve"> межрайонного методического объединения</w:t>
      </w:r>
      <w:r w:rsidR="00E3403E" w:rsidRPr="004B090A">
        <w:rPr>
          <w:sz w:val="24"/>
          <w:szCs w:val="24"/>
        </w:rPr>
        <w:t>;</w:t>
      </w:r>
    </w:p>
    <w:p w:rsidR="00E3403E" w:rsidRPr="004B090A" w:rsidRDefault="00E3403E" w:rsidP="001B0083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 xml:space="preserve">- внедрение </w:t>
      </w:r>
      <w:proofErr w:type="gramStart"/>
      <w:r w:rsidRPr="004B090A">
        <w:rPr>
          <w:sz w:val="24"/>
          <w:szCs w:val="24"/>
        </w:rPr>
        <w:t>механизмов оценки качества деятельности педагогических работников</w:t>
      </w:r>
      <w:proofErr w:type="gramEnd"/>
      <w:r w:rsidRPr="004B090A">
        <w:rPr>
          <w:sz w:val="24"/>
          <w:szCs w:val="24"/>
        </w:rPr>
        <w:t>.</w:t>
      </w:r>
    </w:p>
    <w:p w:rsidR="004B090A" w:rsidRDefault="004B090A" w:rsidP="008D5F01">
      <w:pPr>
        <w:jc w:val="both"/>
        <w:rPr>
          <w:sz w:val="10"/>
          <w:szCs w:val="10"/>
        </w:rPr>
      </w:pPr>
    </w:p>
    <w:p w:rsidR="004B090A" w:rsidRPr="004B090A" w:rsidRDefault="004B090A" w:rsidP="00E52B82">
      <w:pPr>
        <w:rPr>
          <w:sz w:val="10"/>
          <w:szCs w:val="10"/>
        </w:rPr>
      </w:pPr>
    </w:p>
    <w:p w:rsidR="00F50F0E" w:rsidRPr="00A430F3" w:rsidRDefault="00E52B82" w:rsidP="00A430F3">
      <w:pPr>
        <w:rPr>
          <w:b/>
          <w:sz w:val="26"/>
          <w:szCs w:val="26"/>
        </w:rPr>
      </w:pPr>
      <w:r w:rsidRPr="00020BD5">
        <w:rPr>
          <w:b/>
          <w:sz w:val="26"/>
          <w:szCs w:val="26"/>
        </w:rPr>
        <w:t>Качественный анализ педагогического состава: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538"/>
        <w:gridCol w:w="567"/>
        <w:gridCol w:w="1021"/>
        <w:gridCol w:w="567"/>
        <w:gridCol w:w="993"/>
        <w:gridCol w:w="1388"/>
        <w:gridCol w:w="405"/>
        <w:gridCol w:w="405"/>
        <w:gridCol w:w="405"/>
        <w:gridCol w:w="405"/>
        <w:gridCol w:w="405"/>
        <w:gridCol w:w="405"/>
        <w:gridCol w:w="405"/>
        <w:gridCol w:w="426"/>
        <w:gridCol w:w="425"/>
        <w:gridCol w:w="567"/>
      </w:tblGrid>
      <w:tr w:rsidR="00A430F3" w:rsidRPr="00A430F3" w:rsidTr="00A430F3">
        <w:tc>
          <w:tcPr>
            <w:tcW w:w="1447" w:type="dxa"/>
            <w:vMerge w:val="restart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3.1</w:t>
            </w:r>
          </w:p>
          <w:p w:rsidR="00A430F3" w:rsidRPr="00A430F3" w:rsidRDefault="00A430F3" w:rsidP="00A430F3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538" w:type="dxa"/>
            <w:vMerge w:val="restart"/>
            <w:shd w:val="clear" w:color="auto" w:fill="auto"/>
            <w:textDirection w:val="btLr"/>
            <w:vAlign w:val="center"/>
          </w:tcPr>
          <w:p w:rsidR="00A430F3" w:rsidRPr="00A430F3" w:rsidRDefault="00A430F3" w:rsidP="00A430F3">
            <w:pPr>
              <w:ind w:left="113" w:right="113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 xml:space="preserve">Кол-во единиц </w:t>
            </w:r>
          </w:p>
          <w:p w:rsidR="00A430F3" w:rsidRPr="00A430F3" w:rsidRDefault="00A430F3" w:rsidP="00A430F3">
            <w:pPr>
              <w:ind w:left="113" w:right="113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по данной должности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A430F3" w:rsidRPr="00A430F3" w:rsidRDefault="00A430F3" w:rsidP="00A430F3">
            <w:pPr>
              <w:ind w:left="-108" w:right="-30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A430F3" w:rsidRPr="00A430F3" w:rsidRDefault="00A430F3" w:rsidP="00A430F3">
            <w:pPr>
              <w:ind w:left="-108" w:right="-30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Возрастной состав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430F3" w:rsidRPr="00A430F3" w:rsidRDefault="00A430F3" w:rsidP="00A430F3">
            <w:pPr>
              <w:ind w:left="-108" w:right="-30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Квалификационная категория</w:t>
            </w:r>
          </w:p>
        </w:tc>
      </w:tr>
      <w:tr w:rsidR="00A430F3" w:rsidRPr="00A430F3" w:rsidTr="00A430F3">
        <w:tc>
          <w:tcPr>
            <w:tcW w:w="1447" w:type="dxa"/>
            <w:vMerge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A430F3" w:rsidRPr="00A430F3" w:rsidRDefault="00A430F3" w:rsidP="00A430F3">
            <w:pPr>
              <w:ind w:left="-108" w:right="-108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среднее профессиональное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430F3" w:rsidRPr="00A430F3" w:rsidRDefault="00A430F3" w:rsidP="00A430F3">
            <w:pPr>
              <w:ind w:left="-108" w:right="-30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высшее профессиональное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A430F3" w:rsidRPr="00A430F3" w:rsidRDefault="00A430F3" w:rsidP="00A430F3">
            <w:pPr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педагоги-</w:t>
            </w:r>
          </w:p>
          <w:p w:rsidR="00A430F3" w:rsidRPr="00A430F3" w:rsidRDefault="00A430F3" w:rsidP="00A430F3">
            <w:pPr>
              <w:rPr>
                <w:rFonts w:eastAsia="Calibri"/>
                <w:b/>
                <w:sz w:val="22"/>
                <w:szCs w:val="22"/>
                <w:lang w:eastAsia="ru-RU"/>
              </w:rPr>
            </w:pPr>
            <w:proofErr w:type="spellStart"/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ческие</w:t>
            </w:r>
            <w:proofErr w:type="spellEnd"/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 xml:space="preserve"> работники, обучающиеся в </w:t>
            </w:r>
            <w:proofErr w:type="spellStart"/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образова</w:t>
            </w:r>
            <w:proofErr w:type="spellEnd"/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  <w:p w:rsidR="00A430F3" w:rsidRPr="00A430F3" w:rsidRDefault="00A430F3" w:rsidP="00A430F3">
            <w:pPr>
              <w:ind w:left="113" w:right="113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 xml:space="preserve">тельных </w:t>
            </w:r>
            <w:proofErr w:type="gramStart"/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учреждениях</w:t>
            </w:r>
            <w:proofErr w:type="gramEnd"/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 xml:space="preserve"> СПО и ВПО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  <w:vAlign w:val="center"/>
          </w:tcPr>
          <w:p w:rsidR="00A430F3" w:rsidRPr="00A430F3" w:rsidRDefault="00A430F3" w:rsidP="00A430F3">
            <w:pPr>
              <w:shd w:val="clear" w:color="auto" w:fill="FFFFFF"/>
              <w:ind w:left="113" w:right="113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color w:val="000000"/>
                <w:spacing w:val="2"/>
                <w:sz w:val="22"/>
                <w:szCs w:val="22"/>
                <w:lang w:eastAsia="ru-RU"/>
              </w:rPr>
              <w:t>менее 25 лет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  <w:vAlign w:val="center"/>
          </w:tcPr>
          <w:p w:rsidR="00A430F3" w:rsidRPr="00A430F3" w:rsidRDefault="00A430F3" w:rsidP="00A430F3">
            <w:pPr>
              <w:shd w:val="clear" w:color="auto" w:fill="FFFFFF"/>
              <w:ind w:left="113" w:right="113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color w:val="000000"/>
                <w:spacing w:val="-1"/>
                <w:sz w:val="22"/>
                <w:szCs w:val="22"/>
                <w:lang w:eastAsia="ru-RU"/>
              </w:rPr>
              <w:t xml:space="preserve">от 26 </w:t>
            </w:r>
            <w:r w:rsidRPr="00A430F3">
              <w:rPr>
                <w:rFonts w:eastAsia="Calibri"/>
                <w:b/>
                <w:color w:val="000000"/>
                <w:spacing w:val="2"/>
                <w:sz w:val="22"/>
                <w:szCs w:val="22"/>
                <w:lang w:eastAsia="ru-RU"/>
              </w:rPr>
              <w:t>до 29 лет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  <w:vAlign w:val="center"/>
          </w:tcPr>
          <w:p w:rsidR="00A430F3" w:rsidRPr="00A430F3" w:rsidRDefault="00A430F3" w:rsidP="00A430F3">
            <w:pPr>
              <w:shd w:val="clear" w:color="auto" w:fill="FFFFFF"/>
              <w:ind w:left="113" w:right="113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  <w:t xml:space="preserve">от 30 </w:t>
            </w:r>
            <w:r w:rsidRPr="00A430F3">
              <w:rPr>
                <w:rFonts w:eastAsia="Calibri"/>
                <w:b/>
                <w:color w:val="000000"/>
                <w:spacing w:val="2"/>
                <w:sz w:val="22"/>
                <w:szCs w:val="22"/>
                <w:lang w:eastAsia="ru-RU"/>
              </w:rPr>
              <w:t>до 39 лет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  <w:vAlign w:val="center"/>
          </w:tcPr>
          <w:p w:rsidR="00A430F3" w:rsidRPr="00A430F3" w:rsidRDefault="00A430F3" w:rsidP="00A430F3">
            <w:pPr>
              <w:shd w:val="clear" w:color="auto" w:fill="FFFFFF"/>
              <w:ind w:left="113" w:right="113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  <w:t xml:space="preserve">от 40 </w:t>
            </w:r>
            <w:r w:rsidRPr="00A430F3">
              <w:rPr>
                <w:rFonts w:eastAsia="Calibri"/>
                <w:b/>
                <w:color w:val="000000"/>
                <w:spacing w:val="2"/>
                <w:sz w:val="22"/>
                <w:szCs w:val="22"/>
                <w:lang w:eastAsia="ru-RU"/>
              </w:rPr>
              <w:t>до 49 лет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  <w:vAlign w:val="center"/>
          </w:tcPr>
          <w:p w:rsidR="00A430F3" w:rsidRPr="00A430F3" w:rsidRDefault="00A430F3" w:rsidP="00A430F3">
            <w:pPr>
              <w:shd w:val="clear" w:color="auto" w:fill="FFFFFF"/>
              <w:ind w:left="113" w:right="113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  <w:t xml:space="preserve">от 50 </w:t>
            </w:r>
            <w:r w:rsidRPr="00A430F3">
              <w:rPr>
                <w:rFonts w:eastAsia="Calibri"/>
                <w:b/>
                <w:color w:val="000000"/>
                <w:spacing w:val="2"/>
                <w:sz w:val="22"/>
                <w:szCs w:val="22"/>
                <w:lang w:eastAsia="ru-RU"/>
              </w:rPr>
              <w:t>до 59 лет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  <w:vAlign w:val="center"/>
          </w:tcPr>
          <w:p w:rsidR="00A430F3" w:rsidRPr="00A430F3" w:rsidRDefault="00A430F3" w:rsidP="00A430F3">
            <w:pPr>
              <w:shd w:val="clear" w:color="auto" w:fill="FFFFFF"/>
              <w:ind w:left="113" w:right="113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  <w:t xml:space="preserve">от 60 </w:t>
            </w:r>
            <w:r w:rsidRPr="00A430F3">
              <w:rPr>
                <w:rFonts w:eastAsia="Calibri"/>
                <w:b/>
                <w:color w:val="000000"/>
                <w:spacing w:val="2"/>
                <w:sz w:val="22"/>
                <w:szCs w:val="22"/>
                <w:lang w:eastAsia="ru-RU"/>
              </w:rPr>
              <w:t>до 64 лет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  <w:vAlign w:val="center"/>
          </w:tcPr>
          <w:p w:rsidR="00A430F3" w:rsidRPr="00A430F3" w:rsidRDefault="00A430F3" w:rsidP="00A430F3">
            <w:pPr>
              <w:shd w:val="clear" w:color="auto" w:fill="FFFFFF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color w:val="000000"/>
                <w:spacing w:val="-1"/>
                <w:sz w:val="22"/>
                <w:szCs w:val="22"/>
                <w:lang w:eastAsia="ru-RU"/>
              </w:rPr>
              <w:t xml:space="preserve">свыше </w:t>
            </w:r>
            <w:r w:rsidRPr="00A430F3"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  <w:t>65 лет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A430F3" w:rsidRPr="00A430F3" w:rsidRDefault="00A430F3" w:rsidP="00A430F3">
            <w:pPr>
              <w:ind w:left="113" w:right="113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высшая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A430F3" w:rsidRPr="00A430F3" w:rsidRDefault="00A430F3" w:rsidP="00A430F3">
            <w:pPr>
              <w:ind w:left="113" w:right="113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первая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430F3" w:rsidRPr="00A430F3" w:rsidRDefault="00A430F3" w:rsidP="00A430F3">
            <w:pPr>
              <w:ind w:left="102" w:right="113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без категории</w:t>
            </w:r>
          </w:p>
        </w:tc>
      </w:tr>
      <w:tr w:rsidR="00A430F3" w:rsidRPr="00A430F3" w:rsidTr="00A430F3">
        <w:trPr>
          <w:cantSplit/>
          <w:trHeight w:val="1134"/>
        </w:trPr>
        <w:tc>
          <w:tcPr>
            <w:tcW w:w="1447" w:type="dxa"/>
            <w:vMerge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30F3" w:rsidRPr="00A430F3" w:rsidRDefault="00A430F3" w:rsidP="00A430F3">
            <w:pPr>
              <w:ind w:left="-108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021" w:type="dxa"/>
            <w:shd w:val="clear" w:color="auto" w:fill="auto"/>
          </w:tcPr>
          <w:p w:rsidR="00A430F3" w:rsidRPr="00A430F3" w:rsidRDefault="00A430F3" w:rsidP="00A430F3">
            <w:pPr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по профилю преподаваемого предмета</w:t>
            </w:r>
          </w:p>
        </w:tc>
        <w:tc>
          <w:tcPr>
            <w:tcW w:w="567" w:type="dxa"/>
            <w:shd w:val="clear" w:color="auto" w:fill="auto"/>
          </w:tcPr>
          <w:p w:rsidR="00A430F3" w:rsidRPr="00A430F3" w:rsidRDefault="00A430F3" w:rsidP="00A430F3">
            <w:pPr>
              <w:ind w:left="-108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A430F3" w:rsidRPr="00A430F3" w:rsidRDefault="00A430F3" w:rsidP="00A430F3">
            <w:pPr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по профилю преподаваемого предмета</w:t>
            </w:r>
          </w:p>
        </w:tc>
        <w:tc>
          <w:tcPr>
            <w:tcW w:w="1388" w:type="dxa"/>
            <w:vMerge/>
            <w:shd w:val="clear" w:color="auto" w:fill="auto"/>
          </w:tcPr>
          <w:p w:rsidR="00A430F3" w:rsidRPr="00A430F3" w:rsidRDefault="00A430F3" w:rsidP="00A430F3">
            <w:pPr>
              <w:ind w:left="113" w:right="113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</w:tr>
      <w:tr w:rsidR="00A430F3" w:rsidRPr="00A430F3" w:rsidTr="00A430F3">
        <w:tc>
          <w:tcPr>
            <w:tcW w:w="1447" w:type="dxa"/>
            <w:shd w:val="clear" w:color="auto" w:fill="auto"/>
          </w:tcPr>
          <w:p w:rsidR="00A430F3" w:rsidRPr="00A430F3" w:rsidRDefault="00A430F3" w:rsidP="00A430F3">
            <w:pPr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Штатный персонал</w:t>
            </w:r>
          </w:p>
        </w:tc>
        <w:tc>
          <w:tcPr>
            <w:tcW w:w="538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388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</w:tr>
      <w:tr w:rsidR="00A430F3" w:rsidRPr="00A430F3" w:rsidTr="00A430F3">
        <w:tc>
          <w:tcPr>
            <w:tcW w:w="1447" w:type="dxa"/>
            <w:shd w:val="clear" w:color="auto" w:fill="auto"/>
          </w:tcPr>
          <w:p w:rsidR="00A430F3" w:rsidRPr="00A430F3" w:rsidRDefault="00A430F3" w:rsidP="00A430F3">
            <w:pPr>
              <w:jc w:val="left"/>
              <w:rPr>
                <w:rFonts w:eastAsia="Calibri"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sz w:val="22"/>
                <w:szCs w:val="22"/>
                <w:lang w:eastAsia="ru-RU"/>
              </w:rPr>
              <w:t>Преподаватель</w:t>
            </w:r>
          </w:p>
        </w:tc>
        <w:tc>
          <w:tcPr>
            <w:tcW w:w="538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388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10</w:t>
            </w:r>
          </w:p>
        </w:tc>
      </w:tr>
      <w:tr w:rsidR="00A430F3" w:rsidRPr="00A430F3" w:rsidTr="00A430F3">
        <w:tc>
          <w:tcPr>
            <w:tcW w:w="1447" w:type="dxa"/>
            <w:shd w:val="clear" w:color="auto" w:fill="auto"/>
          </w:tcPr>
          <w:p w:rsidR="00A430F3" w:rsidRPr="00A430F3" w:rsidRDefault="00A430F3" w:rsidP="00A430F3">
            <w:pPr>
              <w:jc w:val="left"/>
              <w:rPr>
                <w:rFonts w:eastAsia="Calibri"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sz w:val="22"/>
                <w:szCs w:val="22"/>
                <w:lang w:eastAsia="ru-RU"/>
              </w:rPr>
              <w:t>Концертмейстер</w:t>
            </w:r>
          </w:p>
        </w:tc>
        <w:tc>
          <w:tcPr>
            <w:tcW w:w="538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</w:tr>
      <w:tr w:rsidR="00A430F3" w:rsidRPr="00A430F3" w:rsidTr="00A430F3">
        <w:tc>
          <w:tcPr>
            <w:tcW w:w="1447" w:type="dxa"/>
            <w:shd w:val="clear" w:color="auto" w:fill="auto"/>
          </w:tcPr>
          <w:p w:rsidR="00A430F3" w:rsidRPr="00A430F3" w:rsidRDefault="00A430F3" w:rsidP="00A430F3">
            <w:pPr>
              <w:jc w:val="left"/>
              <w:rPr>
                <w:rFonts w:eastAsia="Calibri"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sz w:val="22"/>
                <w:szCs w:val="22"/>
                <w:lang w:eastAsia="ru-RU"/>
              </w:rPr>
              <w:t>Методист</w:t>
            </w:r>
          </w:p>
        </w:tc>
        <w:tc>
          <w:tcPr>
            <w:tcW w:w="538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</w:tr>
      <w:tr w:rsidR="00A430F3" w:rsidRPr="00A430F3" w:rsidTr="00A430F3">
        <w:tc>
          <w:tcPr>
            <w:tcW w:w="1447" w:type="dxa"/>
            <w:shd w:val="clear" w:color="auto" w:fill="auto"/>
          </w:tcPr>
          <w:p w:rsidR="00A430F3" w:rsidRPr="00A430F3" w:rsidRDefault="00A430F3" w:rsidP="00A430F3">
            <w:pPr>
              <w:jc w:val="righ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538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388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10</w:t>
            </w:r>
          </w:p>
        </w:tc>
      </w:tr>
      <w:tr w:rsidR="00A430F3" w:rsidRPr="00A430F3" w:rsidTr="00A430F3">
        <w:tc>
          <w:tcPr>
            <w:tcW w:w="1447" w:type="dxa"/>
            <w:shd w:val="clear" w:color="auto" w:fill="auto"/>
          </w:tcPr>
          <w:p w:rsidR="00A430F3" w:rsidRPr="00A430F3" w:rsidRDefault="00A430F3" w:rsidP="00A430F3">
            <w:pPr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Внешние совместители</w:t>
            </w:r>
          </w:p>
        </w:tc>
        <w:tc>
          <w:tcPr>
            <w:tcW w:w="538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388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</w:tr>
      <w:tr w:rsidR="00A430F3" w:rsidRPr="00A430F3" w:rsidTr="00A430F3">
        <w:tc>
          <w:tcPr>
            <w:tcW w:w="1447" w:type="dxa"/>
            <w:shd w:val="clear" w:color="auto" w:fill="auto"/>
          </w:tcPr>
          <w:p w:rsidR="00A430F3" w:rsidRPr="00A430F3" w:rsidRDefault="00A430F3" w:rsidP="00A430F3">
            <w:pPr>
              <w:jc w:val="left"/>
              <w:rPr>
                <w:rFonts w:eastAsia="Calibri"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sz w:val="22"/>
                <w:szCs w:val="22"/>
                <w:lang w:eastAsia="ru-RU"/>
              </w:rPr>
              <w:t>Преподаватель</w:t>
            </w:r>
          </w:p>
        </w:tc>
        <w:tc>
          <w:tcPr>
            <w:tcW w:w="538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88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9</w:t>
            </w:r>
          </w:p>
        </w:tc>
      </w:tr>
      <w:tr w:rsidR="00A430F3" w:rsidRPr="00A430F3" w:rsidTr="00A430F3">
        <w:tc>
          <w:tcPr>
            <w:tcW w:w="1447" w:type="dxa"/>
            <w:shd w:val="clear" w:color="auto" w:fill="auto"/>
          </w:tcPr>
          <w:p w:rsidR="00A430F3" w:rsidRPr="00A430F3" w:rsidRDefault="00A430F3" w:rsidP="00A430F3">
            <w:pPr>
              <w:jc w:val="left"/>
              <w:rPr>
                <w:rFonts w:eastAsia="Calibri"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sz w:val="22"/>
                <w:szCs w:val="22"/>
                <w:lang w:eastAsia="ru-RU"/>
              </w:rPr>
              <w:t>Концертмейстер</w:t>
            </w:r>
          </w:p>
        </w:tc>
        <w:tc>
          <w:tcPr>
            <w:tcW w:w="538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</w:tr>
      <w:tr w:rsidR="00A430F3" w:rsidRPr="00A430F3" w:rsidTr="00A430F3">
        <w:tc>
          <w:tcPr>
            <w:tcW w:w="1447" w:type="dxa"/>
            <w:shd w:val="clear" w:color="auto" w:fill="auto"/>
          </w:tcPr>
          <w:p w:rsidR="00A430F3" w:rsidRPr="00A430F3" w:rsidRDefault="00A430F3" w:rsidP="00A430F3">
            <w:pPr>
              <w:jc w:val="right"/>
              <w:rPr>
                <w:rFonts w:eastAsia="Calibri"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sz w:val="22"/>
                <w:szCs w:val="22"/>
                <w:lang w:eastAsia="ru-RU"/>
              </w:rPr>
              <w:t>Другие</w:t>
            </w:r>
          </w:p>
        </w:tc>
        <w:tc>
          <w:tcPr>
            <w:tcW w:w="538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30F3" w:rsidRPr="00A430F3" w:rsidRDefault="00A430F3" w:rsidP="00A430F3">
            <w:pPr>
              <w:spacing w:line="276" w:lineRule="auto"/>
              <w:jc w:val="left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430F3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</w:tr>
    </w:tbl>
    <w:p w:rsidR="00F50F0E" w:rsidRPr="004B090A" w:rsidRDefault="005A5110" w:rsidP="00A430F3">
      <w:pPr>
        <w:jc w:val="both"/>
        <w:rPr>
          <w:sz w:val="24"/>
          <w:szCs w:val="24"/>
        </w:rPr>
      </w:pPr>
      <w:r w:rsidRPr="004B090A">
        <w:rPr>
          <w:sz w:val="24"/>
          <w:szCs w:val="24"/>
        </w:rPr>
        <w:t>О</w:t>
      </w:r>
      <w:r w:rsidR="00F50F0E" w:rsidRPr="004B090A">
        <w:rPr>
          <w:sz w:val="24"/>
          <w:szCs w:val="24"/>
        </w:rPr>
        <w:t>траслевые звания:</w:t>
      </w:r>
      <w:r w:rsidR="009F41A4">
        <w:rPr>
          <w:sz w:val="24"/>
          <w:szCs w:val="24"/>
        </w:rPr>
        <w:t xml:space="preserve"> НЕТ</w:t>
      </w:r>
    </w:p>
    <w:p w:rsidR="00CD51C1" w:rsidRPr="004B090A" w:rsidRDefault="00CD51C1" w:rsidP="00CD51C1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>В школе сформирован квалифицированный педагогический коллектив.</w:t>
      </w:r>
    </w:p>
    <w:p w:rsidR="001B0083" w:rsidRDefault="009F41A4" w:rsidP="00E340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1B0083" w:rsidRPr="00C83539">
        <w:rPr>
          <w:b/>
          <w:sz w:val="24"/>
          <w:szCs w:val="24"/>
        </w:rPr>
        <w:t>201</w:t>
      </w:r>
      <w:r w:rsidR="0036607A" w:rsidRPr="00C83539">
        <w:rPr>
          <w:b/>
          <w:sz w:val="24"/>
          <w:szCs w:val="24"/>
        </w:rPr>
        <w:t>9</w:t>
      </w:r>
      <w:r w:rsidR="001B0083" w:rsidRPr="00C83539">
        <w:rPr>
          <w:b/>
          <w:sz w:val="24"/>
          <w:szCs w:val="24"/>
        </w:rPr>
        <w:t xml:space="preserve"> </w:t>
      </w:r>
      <w:r w:rsidR="001B0083" w:rsidRPr="00C83539">
        <w:rPr>
          <w:sz w:val="24"/>
          <w:szCs w:val="24"/>
        </w:rPr>
        <w:t>г</w:t>
      </w:r>
      <w:r w:rsidR="001B0083" w:rsidRPr="004B090A">
        <w:rPr>
          <w:sz w:val="24"/>
          <w:szCs w:val="24"/>
        </w:rPr>
        <w:t>оду преподаватели и административный персонал Учреждения прошли переподготовку на курсах повышения квалификации педагогических работников, проблемных семинарах, мастер-классах:</w:t>
      </w:r>
    </w:p>
    <w:p w:rsidR="008D5F01" w:rsidRPr="008D5F01" w:rsidRDefault="008D5F01" w:rsidP="00E3403E">
      <w:pPr>
        <w:ind w:firstLine="709"/>
        <w:jc w:val="both"/>
        <w:rPr>
          <w:sz w:val="14"/>
          <w:szCs w:val="24"/>
        </w:rPr>
      </w:pPr>
    </w:p>
    <w:tbl>
      <w:tblPr>
        <w:tblStyle w:val="6"/>
        <w:tblW w:w="9674" w:type="dxa"/>
        <w:tblInd w:w="74" w:type="dxa"/>
        <w:tblLook w:val="04A0" w:firstRow="1" w:lastRow="0" w:firstColumn="1" w:lastColumn="0" w:noHBand="0" w:noVBand="1"/>
      </w:tblPr>
      <w:tblGrid>
        <w:gridCol w:w="675"/>
        <w:gridCol w:w="2761"/>
        <w:gridCol w:w="3119"/>
        <w:gridCol w:w="3119"/>
      </w:tblGrid>
      <w:tr w:rsidR="00DD5C22" w:rsidRPr="00D542B3" w:rsidTr="00DD5C22">
        <w:tc>
          <w:tcPr>
            <w:tcW w:w="675" w:type="dxa"/>
          </w:tcPr>
          <w:p w:rsidR="00DD5C22" w:rsidRPr="00D542B3" w:rsidRDefault="00DD5C22" w:rsidP="000441E6">
            <w:pPr>
              <w:rPr>
                <w:sz w:val="22"/>
              </w:rPr>
            </w:pPr>
            <w:r>
              <w:rPr>
                <w:sz w:val="24"/>
                <w:szCs w:val="24"/>
              </w:rPr>
              <w:br w:type="page"/>
            </w:r>
            <w:r w:rsidRPr="00D542B3">
              <w:rPr>
                <w:sz w:val="22"/>
              </w:rPr>
              <w:t xml:space="preserve">№ </w:t>
            </w:r>
            <w:proofErr w:type="gramStart"/>
            <w:r w:rsidRPr="00D542B3">
              <w:rPr>
                <w:sz w:val="22"/>
              </w:rPr>
              <w:t>п</w:t>
            </w:r>
            <w:proofErr w:type="gramEnd"/>
            <w:r w:rsidRPr="00D542B3">
              <w:rPr>
                <w:sz w:val="22"/>
              </w:rPr>
              <w:t>/п</w:t>
            </w:r>
          </w:p>
        </w:tc>
        <w:tc>
          <w:tcPr>
            <w:tcW w:w="2761" w:type="dxa"/>
          </w:tcPr>
          <w:p w:rsidR="00DD5C22" w:rsidRPr="00D542B3" w:rsidRDefault="00DD5C22" w:rsidP="000441E6">
            <w:pPr>
              <w:rPr>
                <w:sz w:val="22"/>
              </w:rPr>
            </w:pPr>
            <w:r w:rsidRPr="00D542B3">
              <w:rPr>
                <w:sz w:val="22"/>
              </w:rPr>
              <w:t>Ф.И.О. преподавателя</w:t>
            </w:r>
          </w:p>
        </w:tc>
        <w:tc>
          <w:tcPr>
            <w:tcW w:w="3119" w:type="dxa"/>
          </w:tcPr>
          <w:p w:rsidR="00DD5C22" w:rsidRPr="00804492" w:rsidRDefault="00DD5C22" w:rsidP="000441E6">
            <w:pPr>
              <w:rPr>
                <w:sz w:val="22"/>
              </w:rPr>
            </w:pPr>
            <w:r w:rsidRPr="00804492">
              <w:rPr>
                <w:sz w:val="22"/>
              </w:rPr>
              <w:t xml:space="preserve">КПК, переподготовка </w:t>
            </w:r>
          </w:p>
          <w:p w:rsidR="00DD5C22" w:rsidRPr="009F41A4" w:rsidRDefault="00DD5C22" w:rsidP="000441E6">
            <w:pPr>
              <w:rPr>
                <w:color w:val="FF0000"/>
                <w:sz w:val="22"/>
              </w:rPr>
            </w:pPr>
            <w:r w:rsidRPr="00804492">
              <w:rPr>
                <w:sz w:val="22"/>
              </w:rPr>
              <w:t>(наименование курсов, кто проводит, место проведения, дата)</w:t>
            </w:r>
          </w:p>
        </w:tc>
        <w:tc>
          <w:tcPr>
            <w:tcW w:w="3119" w:type="dxa"/>
          </w:tcPr>
          <w:p w:rsidR="00DD5C22" w:rsidRPr="00804492" w:rsidRDefault="00DD5C22" w:rsidP="000441E6">
            <w:pPr>
              <w:rPr>
                <w:sz w:val="22"/>
              </w:rPr>
            </w:pPr>
            <w:r>
              <w:rPr>
                <w:sz w:val="22"/>
              </w:rPr>
              <w:t>Участие в семинарах, мастер-классах и т.п.</w:t>
            </w:r>
          </w:p>
        </w:tc>
      </w:tr>
      <w:tr w:rsidR="00DD5C22" w:rsidRPr="00D542B3" w:rsidTr="00DD5C22">
        <w:trPr>
          <w:trHeight w:val="922"/>
        </w:trPr>
        <w:tc>
          <w:tcPr>
            <w:tcW w:w="675" w:type="dxa"/>
          </w:tcPr>
          <w:p w:rsidR="00DD5C22" w:rsidRPr="00741B86" w:rsidRDefault="00DD5C22" w:rsidP="004C7F7E">
            <w:pPr>
              <w:pStyle w:val="af"/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2761" w:type="dxa"/>
          </w:tcPr>
          <w:p w:rsidR="00DD5C22" w:rsidRPr="00D542B3" w:rsidRDefault="00DD5C22" w:rsidP="004C7F7E">
            <w:pPr>
              <w:jc w:val="left"/>
              <w:rPr>
                <w:sz w:val="22"/>
              </w:rPr>
            </w:pPr>
            <w:r>
              <w:rPr>
                <w:sz w:val="22"/>
              </w:rPr>
              <w:t>Вьялков С.Н.</w:t>
            </w:r>
          </w:p>
        </w:tc>
        <w:tc>
          <w:tcPr>
            <w:tcW w:w="3119" w:type="dxa"/>
            <w:vMerge w:val="restart"/>
          </w:tcPr>
          <w:p w:rsidR="00DD5C22" w:rsidRPr="00804492" w:rsidRDefault="00DD5C22" w:rsidP="00804492">
            <w:pPr>
              <w:jc w:val="left"/>
              <w:rPr>
                <w:sz w:val="22"/>
              </w:rPr>
            </w:pPr>
            <w:r w:rsidRPr="00804492">
              <w:rPr>
                <w:sz w:val="22"/>
              </w:rPr>
              <w:t xml:space="preserve">Дистанционные курсы повышения квалификации «Психолого-педагогическое сопровождение детей, одаренных в области </w:t>
            </w:r>
            <w:r w:rsidRPr="00804492">
              <w:rPr>
                <w:sz w:val="22"/>
              </w:rPr>
              <w:lastRenderedPageBreak/>
              <w:t>культуры и искусства»</w:t>
            </w:r>
          </w:p>
          <w:p w:rsidR="00DD5C22" w:rsidRDefault="00DD5C22" w:rsidP="00804492">
            <w:pPr>
              <w:jc w:val="left"/>
              <w:rPr>
                <w:sz w:val="22"/>
              </w:rPr>
            </w:pPr>
            <w:r w:rsidRPr="00804492">
              <w:rPr>
                <w:sz w:val="22"/>
              </w:rPr>
              <w:t>72 часа (КГАУДПО «Красноярский краевой научно-учебный центр кадров культуры»)</w:t>
            </w:r>
          </w:p>
          <w:p w:rsidR="00DD5C22" w:rsidRPr="00D542B3" w:rsidRDefault="00DD5C22" w:rsidP="00804492">
            <w:pPr>
              <w:jc w:val="left"/>
              <w:rPr>
                <w:sz w:val="22"/>
              </w:rPr>
            </w:pPr>
            <w:r w:rsidRPr="00804492">
              <w:rPr>
                <w:sz w:val="22"/>
              </w:rPr>
              <w:t>с 11.02.19 по 11.03.19</w:t>
            </w:r>
          </w:p>
        </w:tc>
        <w:tc>
          <w:tcPr>
            <w:tcW w:w="3119" w:type="dxa"/>
          </w:tcPr>
          <w:p w:rsidR="00DD5C22" w:rsidRPr="00DD5C22" w:rsidRDefault="00DD5C22" w:rsidP="00DD5C22">
            <w:pPr>
              <w:jc w:val="left"/>
              <w:rPr>
                <w:sz w:val="22"/>
              </w:rPr>
            </w:pPr>
            <w:r w:rsidRPr="00DD5C22">
              <w:rPr>
                <w:sz w:val="22"/>
              </w:rPr>
              <w:lastRenderedPageBreak/>
              <w:t>Участие в семинаре-практикуме в рамках Межрегионального конкурса юных художников «Синяя птица» -5 часов</w:t>
            </w:r>
          </w:p>
          <w:p w:rsidR="00DD5C22" w:rsidRDefault="00DD5C22" w:rsidP="00DD5C22">
            <w:pPr>
              <w:jc w:val="left"/>
              <w:rPr>
                <w:sz w:val="22"/>
              </w:rPr>
            </w:pPr>
            <w:r w:rsidRPr="00DD5C22">
              <w:rPr>
                <w:sz w:val="22"/>
              </w:rPr>
              <w:lastRenderedPageBreak/>
              <w:t>МОУ ДО КШИ №7 «Гамма» г. Котлас</w:t>
            </w:r>
          </w:p>
          <w:p w:rsidR="00DD5C22" w:rsidRPr="00804492" w:rsidRDefault="00DD5C22" w:rsidP="00DD5C22">
            <w:pPr>
              <w:jc w:val="left"/>
              <w:rPr>
                <w:sz w:val="22"/>
              </w:rPr>
            </w:pPr>
            <w:r>
              <w:rPr>
                <w:sz w:val="22"/>
              </w:rPr>
              <w:t>23.02.2019</w:t>
            </w:r>
          </w:p>
        </w:tc>
      </w:tr>
      <w:tr w:rsidR="00DD5C22" w:rsidRPr="00D542B3" w:rsidTr="00DD5C22">
        <w:trPr>
          <w:trHeight w:val="922"/>
        </w:trPr>
        <w:tc>
          <w:tcPr>
            <w:tcW w:w="675" w:type="dxa"/>
          </w:tcPr>
          <w:p w:rsidR="00DD5C22" w:rsidRPr="00741B86" w:rsidRDefault="00DD5C22" w:rsidP="004C7F7E">
            <w:pPr>
              <w:pStyle w:val="af"/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2761" w:type="dxa"/>
          </w:tcPr>
          <w:p w:rsidR="00DD5C22" w:rsidRDefault="00DD5C22" w:rsidP="004C7F7E">
            <w:pPr>
              <w:jc w:val="left"/>
              <w:rPr>
                <w:sz w:val="22"/>
              </w:rPr>
            </w:pPr>
            <w:r>
              <w:rPr>
                <w:sz w:val="22"/>
              </w:rPr>
              <w:t>Морозова С.Ю.</w:t>
            </w:r>
          </w:p>
        </w:tc>
        <w:tc>
          <w:tcPr>
            <w:tcW w:w="3119" w:type="dxa"/>
            <w:vMerge/>
          </w:tcPr>
          <w:p w:rsidR="00DD5C22" w:rsidRPr="00804492" w:rsidRDefault="00DD5C22" w:rsidP="00804492">
            <w:pPr>
              <w:jc w:val="left"/>
              <w:rPr>
                <w:sz w:val="22"/>
              </w:rPr>
            </w:pPr>
          </w:p>
        </w:tc>
        <w:tc>
          <w:tcPr>
            <w:tcW w:w="3119" w:type="dxa"/>
          </w:tcPr>
          <w:p w:rsidR="00DD5C22" w:rsidRPr="00804492" w:rsidRDefault="00DD5C22" w:rsidP="00804492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D5C22" w:rsidRPr="00D542B3" w:rsidTr="00DD5C22">
        <w:trPr>
          <w:trHeight w:val="922"/>
        </w:trPr>
        <w:tc>
          <w:tcPr>
            <w:tcW w:w="675" w:type="dxa"/>
          </w:tcPr>
          <w:p w:rsidR="00DD5C22" w:rsidRPr="00741B86" w:rsidRDefault="00DD5C22" w:rsidP="004C7F7E">
            <w:pPr>
              <w:pStyle w:val="af"/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2761" w:type="dxa"/>
          </w:tcPr>
          <w:p w:rsidR="00DD5C22" w:rsidRDefault="00DD5C22" w:rsidP="004C7F7E">
            <w:pPr>
              <w:jc w:val="left"/>
              <w:rPr>
                <w:sz w:val="22"/>
              </w:rPr>
            </w:pPr>
            <w:r>
              <w:rPr>
                <w:sz w:val="22"/>
              </w:rPr>
              <w:t>Нечаева М.В.</w:t>
            </w:r>
          </w:p>
        </w:tc>
        <w:tc>
          <w:tcPr>
            <w:tcW w:w="3119" w:type="dxa"/>
            <w:vMerge/>
          </w:tcPr>
          <w:p w:rsidR="00DD5C22" w:rsidRPr="00804492" w:rsidRDefault="00DD5C22" w:rsidP="00804492">
            <w:pPr>
              <w:jc w:val="left"/>
              <w:rPr>
                <w:sz w:val="22"/>
              </w:rPr>
            </w:pPr>
          </w:p>
        </w:tc>
        <w:tc>
          <w:tcPr>
            <w:tcW w:w="3119" w:type="dxa"/>
          </w:tcPr>
          <w:p w:rsidR="00DD5C22" w:rsidRPr="00804492" w:rsidRDefault="00DD5C22" w:rsidP="00804492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D5C22" w:rsidRPr="00D542B3" w:rsidTr="00DD5C22">
        <w:trPr>
          <w:trHeight w:val="922"/>
        </w:trPr>
        <w:tc>
          <w:tcPr>
            <w:tcW w:w="675" w:type="dxa"/>
          </w:tcPr>
          <w:p w:rsidR="00DD5C22" w:rsidRPr="00741B86" w:rsidRDefault="00DD5C22" w:rsidP="004C7F7E">
            <w:pPr>
              <w:pStyle w:val="af"/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2761" w:type="dxa"/>
          </w:tcPr>
          <w:p w:rsidR="00DD5C22" w:rsidRDefault="00DD5C22" w:rsidP="004C7F7E">
            <w:pPr>
              <w:jc w:val="left"/>
              <w:rPr>
                <w:sz w:val="22"/>
              </w:rPr>
            </w:pPr>
            <w:r>
              <w:rPr>
                <w:sz w:val="22"/>
              </w:rPr>
              <w:t>Татаурова А.А.</w:t>
            </w:r>
          </w:p>
        </w:tc>
        <w:tc>
          <w:tcPr>
            <w:tcW w:w="3119" w:type="dxa"/>
            <w:vMerge/>
          </w:tcPr>
          <w:p w:rsidR="00DD5C22" w:rsidRPr="00804492" w:rsidRDefault="00DD5C22" w:rsidP="00804492">
            <w:pPr>
              <w:jc w:val="left"/>
              <w:rPr>
                <w:sz w:val="22"/>
              </w:rPr>
            </w:pPr>
          </w:p>
        </w:tc>
        <w:tc>
          <w:tcPr>
            <w:tcW w:w="3119" w:type="dxa"/>
          </w:tcPr>
          <w:p w:rsidR="00DD5C22" w:rsidRPr="00804492" w:rsidRDefault="00DD5C22" w:rsidP="00804492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D5C22" w:rsidRPr="00D542B3" w:rsidTr="00DD5C22">
        <w:trPr>
          <w:trHeight w:val="922"/>
        </w:trPr>
        <w:tc>
          <w:tcPr>
            <w:tcW w:w="675" w:type="dxa"/>
          </w:tcPr>
          <w:p w:rsidR="00DD5C22" w:rsidRPr="00741B86" w:rsidRDefault="00DD5C22" w:rsidP="004C7F7E">
            <w:pPr>
              <w:pStyle w:val="af"/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2761" w:type="dxa"/>
          </w:tcPr>
          <w:p w:rsidR="00DD5C22" w:rsidRDefault="00DD5C22" w:rsidP="004C7F7E">
            <w:pPr>
              <w:jc w:val="left"/>
              <w:rPr>
                <w:sz w:val="22"/>
              </w:rPr>
            </w:pPr>
            <w:r>
              <w:rPr>
                <w:sz w:val="22"/>
              </w:rPr>
              <w:t>Хлебникова А.Ю.</w:t>
            </w:r>
          </w:p>
        </w:tc>
        <w:tc>
          <w:tcPr>
            <w:tcW w:w="3119" w:type="dxa"/>
            <w:vMerge/>
          </w:tcPr>
          <w:p w:rsidR="00DD5C22" w:rsidRPr="00804492" w:rsidRDefault="00DD5C22" w:rsidP="00804492">
            <w:pPr>
              <w:jc w:val="left"/>
              <w:rPr>
                <w:sz w:val="22"/>
              </w:rPr>
            </w:pPr>
          </w:p>
        </w:tc>
        <w:tc>
          <w:tcPr>
            <w:tcW w:w="3119" w:type="dxa"/>
          </w:tcPr>
          <w:p w:rsidR="00DD5C22" w:rsidRPr="00804492" w:rsidRDefault="00DD5C22" w:rsidP="00804492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3976" w:rsidRPr="00D542B3" w:rsidTr="00DD5C22">
        <w:trPr>
          <w:trHeight w:val="922"/>
        </w:trPr>
        <w:tc>
          <w:tcPr>
            <w:tcW w:w="675" w:type="dxa"/>
          </w:tcPr>
          <w:p w:rsidR="00ED3976" w:rsidRPr="00741B86" w:rsidRDefault="00ED3976" w:rsidP="004C7F7E">
            <w:pPr>
              <w:pStyle w:val="af"/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2761" w:type="dxa"/>
          </w:tcPr>
          <w:p w:rsidR="00ED3976" w:rsidRDefault="00ED3976" w:rsidP="004C7F7E">
            <w:pPr>
              <w:jc w:val="left"/>
              <w:rPr>
                <w:sz w:val="22"/>
              </w:rPr>
            </w:pPr>
            <w:r>
              <w:rPr>
                <w:sz w:val="22"/>
              </w:rPr>
              <w:t>Закирова О.Л.</w:t>
            </w:r>
          </w:p>
        </w:tc>
        <w:tc>
          <w:tcPr>
            <w:tcW w:w="3119" w:type="dxa"/>
          </w:tcPr>
          <w:p w:rsidR="00ED3976" w:rsidRPr="00804492" w:rsidRDefault="00ED3976" w:rsidP="00804492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119" w:type="dxa"/>
          </w:tcPr>
          <w:p w:rsidR="00ED3976" w:rsidRPr="00ED3976" w:rsidRDefault="00ED3976" w:rsidP="00ED3976">
            <w:pPr>
              <w:jc w:val="left"/>
              <w:rPr>
                <w:sz w:val="22"/>
              </w:rPr>
            </w:pPr>
            <w:r w:rsidRPr="00ED3976">
              <w:rPr>
                <w:sz w:val="22"/>
              </w:rPr>
              <w:t xml:space="preserve">Форум специалистов и волонтеров, занимающихся профилактикой употребления </w:t>
            </w:r>
            <w:proofErr w:type="spellStart"/>
            <w:r w:rsidRPr="00ED3976">
              <w:rPr>
                <w:sz w:val="22"/>
              </w:rPr>
              <w:t>психоактивных</w:t>
            </w:r>
            <w:proofErr w:type="spellEnd"/>
            <w:r w:rsidRPr="00ED3976">
              <w:rPr>
                <w:sz w:val="22"/>
              </w:rPr>
              <w:t xml:space="preserve"> веществ в молодежной среде, </w:t>
            </w:r>
          </w:p>
          <w:p w:rsidR="00ED3976" w:rsidRDefault="00ED3976" w:rsidP="00ED3976">
            <w:pPr>
              <w:jc w:val="left"/>
              <w:rPr>
                <w:sz w:val="22"/>
              </w:rPr>
            </w:pPr>
            <w:r w:rsidRPr="00ED3976">
              <w:rPr>
                <w:sz w:val="22"/>
              </w:rPr>
              <w:t>«Открытая встреча»</w:t>
            </w:r>
          </w:p>
          <w:p w:rsidR="00ED3976" w:rsidRDefault="00ED3976" w:rsidP="00ED3976">
            <w:pPr>
              <w:jc w:val="left"/>
              <w:rPr>
                <w:sz w:val="22"/>
              </w:rPr>
            </w:pPr>
            <w:r w:rsidRPr="00ED3976">
              <w:rPr>
                <w:sz w:val="22"/>
              </w:rPr>
              <w:t>20.05 -21.05.19</w:t>
            </w:r>
          </w:p>
        </w:tc>
      </w:tr>
    </w:tbl>
    <w:p w:rsidR="00DD5C22" w:rsidRDefault="00DD5C22" w:rsidP="00A430F3">
      <w:pPr>
        <w:jc w:val="both"/>
        <w:rPr>
          <w:sz w:val="24"/>
          <w:szCs w:val="24"/>
        </w:rPr>
      </w:pPr>
    </w:p>
    <w:p w:rsidR="001B0083" w:rsidRPr="004B090A" w:rsidRDefault="00CD51C1" w:rsidP="00A430F3">
      <w:pPr>
        <w:jc w:val="both"/>
        <w:rPr>
          <w:sz w:val="24"/>
          <w:szCs w:val="24"/>
        </w:rPr>
      </w:pPr>
      <w:r w:rsidRPr="004B090A">
        <w:rPr>
          <w:sz w:val="24"/>
          <w:szCs w:val="24"/>
        </w:rPr>
        <w:t>Формами и направлениями методической деятельности являются:</w:t>
      </w:r>
    </w:p>
    <w:p w:rsidR="00CD51C1" w:rsidRPr="004B090A" w:rsidRDefault="00CD51C1" w:rsidP="00CD51C1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>- проведение методических семинаров;</w:t>
      </w:r>
    </w:p>
    <w:p w:rsidR="00CD51C1" w:rsidRPr="004B090A" w:rsidRDefault="00CD51C1" w:rsidP="00CD51C1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>- подготовка докладов и методических сообщений на педагогических советах школы</w:t>
      </w:r>
      <w:r w:rsidR="009F41A4">
        <w:rPr>
          <w:sz w:val="24"/>
          <w:szCs w:val="24"/>
        </w:rPr>
        <w:t xml:space="preserve"> и ММО</w:t>
      </w:r>
      <w:r w:rsidRPr="004B090A">
        <w:rPr>
          <w:sz w:val="24"/>
          <w:szCs w:val="24"/>
        </w:rPr>
        <w:t>;</w:t>
      </w:r>
    </w:p>
    <w:p w:rsidR="00CD51C1" w:rsidRPr="004B090A" w:rsidRDefault="00CD51C1" w:rsidP="00CD51C1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>- подготовка и показ учащихся на мастер-классах;</w:t>
      </w:r>
    </w:p>
    <w:p w:rsidR="00CD51C1" w:rsidRPr="004B090A" w:rsidRDefault="00CD51C1" w:rsidP="00CD51C1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>- подготовка и выступление с докладами на научно-практических конференциях, курсах повышения квалификации;</w:t>
      </w:r>
    </w:p>
    <w:p w:rsidR="00CD51C1" w:rsidRPr="004B090A" w:rsidRDefault="00CD51C1" w:rsidP="00CD51C1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>- участие преподавателей в качестве членов жюри конкурсов и фестивалей;</w:t>
      </w:r>
    </w:p>
    <w:p w:rsidR="00CD51C1" w:rsidRPr="004B090A" w:rsidRDefault="00CD51C1" w:rsidP="00CD51C1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>- повышение квалификации на краткосрочных курсах, в рамках семинаров, мастер-классов и т.п.;</w:t>
      </w:r>
    </w:p>
    <w:p w:rsidR="00CD51C1" w:rsidRPr="004B090A" w:rsidRDefault="00CD51C1" w:rsidP="00CD51C1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>- участие преподавателей в конкурсах методических работ.</w:t>
      </w:r>
    </w:p>
    <w:p w:rsidR="004B090A" w:rsidRDefault="004B090A" w:rsidP="00FF5526">
      <w:pPr>
        <w:ind w:firstLine="709"/>
        <w:jc w:val="both"/>
        <w:rPr>
          <w:sz w:val="24"/>
          <w:szCs w:val="24"/>
        </w:rPr>
      </w:pPr>
    </w:p>
    <w:p w:rsidR="00FF5526" w:rsidRPr="004B090A" w:rsidRDefault="00FF5526" w:rsidP="00FF5526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>Информационное обеспечение – необходимое условие эффективности организации учебного процесса по всем дисциплинам учебного плана.</w:t>
      </w:r>
    </w:p>
    <w:p w:rsidR="00FF5526" w:rsidRPr="004B090A" w:rsidRDefault="00FF5526" w:rsidP="00FF5526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>Основным источником учеб</w:t>
      </w:r>
      <w:r w:rsidR="009F41A4">
        <w:rPr>
          <w:sz w:val="24"/>
          <w:szCs w:val="24"/>
        </w:rPr>
        <w:t>ной информации является учебная</w:t>
      </w:r>
      <w:r w:rsidRPr="004B090A">
        <w:rPr>
          <w:sz w:val="24"/>
          <w:szCs w:val="24"/>
        </w:rPr>
        <w:t xml:space="preserve"> и учебно-методическая литература, которая располагает Учреждение.</w:t>
      </w:r>
    </w:p>
    <w:p w:rsidR="00FF5526" w:rsidRPr="004B090A" w:rsidRDefault="00FF5526" w:rsidP="00FF5526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>Библиотечное и информационно-библиографическое обслуживание учащихся и преподавателей в соответствии с информационными запросами осуществляет библиотека Учреждения, которая в полном объеме укомплектована учебными изданиями (учебники, учебные пособия, методические и периодические издания), также имеются современные периодические издания, в том числе журналы.</w:t>
      </w:r>
    </w:p>
    <w:p w:rsidR="00350ABE" w:rsidRPr="004B090A" w:rsidRDefault="00FF5526" w:rsidP="00FF5526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>В целях совершенствования работы</w:t>
      </w:r>
      <w:r w:rsidR="00350ABE" w:rsidRPr="004B090A">
        <w:rPr>
          <w:sz w:val="24"/>
          <w:szCs w:val="24"/>
        </w:rPr>
        <w:t xml:space="preserve"> библиотеки изучается рынок информационных услуг, требования, предъявляемые преподавателями, выявляются, анализируются их информационные потребности. </w:t>
      </w:r>
    </w:p>
    <w:p w:rsidR="009C078B" w:rsidRPr="004B090A" w:rsidRDefault="00350ABE" w:rsidP="009C078B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>В Учреждении большое внимание уделяется решению проблем, связанных с информатизацией образования и вопросами внедрения новых информационных технологий в обучение и управление учебным процессом.</w:t>
      </w:r>
    </w:p>
    <w:p w:rsidR="00A430F3" w:rsidRPr="00A430F3" w:rsidRDefault="00A430F3" w:rsidP="00A430F3">
      <w:pPr>
        <w:ind w:firstLine="709"/>
        <w:jc w:val="both"/>
        <w:rPr>
          <w:sz w:val="24"/>
          <w:szCs w:val="24"/>
        </w:rPr>
      </w:pPr>
      <w:r w:rsidRPr="00A430F3">
        <w:rPr>
          <w:sz w:val="24"/>
          <w:szCs w:val="24"/>
        </w:rPr>
        <w:lastRenderedPageBreak/>
        <w:t>Приобретение за отчетный год музыкальных инструментов, костюмов, оборудования (количество за период 2019</w:t>
      </w:r>
      <w:r>
        <w:rPr>
          <w:sz w:val="24"/>
          <w:szCs w:val="24"/>
        </w:rPr>
        <w:t>г.</w:t>
      </w:r>
      <w:r w:rsidRPr="00A430F3">
        <w:rPr>
          <w:sz w:val="24"/>
          <w:szCs w:val="24"/>
        </w:rPr>
        <w:t>):</w:t>
      </w:r>
    </w:p>
    <w:p w:rsidR="00A430F3" w:rsidRPr="00A430F3" w:rsidRDefault="00A430F3" w:rsidP="00A430F3">
      <w:pPr>
        <w:ind w:firstLine="709"/>
        <w:jc w:val="both"/>
        <w:rPr>
          <w:sz w:val="24"/>
          <w:szCs w:val="24"/>
        </w:rPr>
      </w:pPr>
      <w:r w:rsidRPr="00A430F3">
        <w:rPr>
          <w:sz w:val="24"/>
          <w:szCs w:val="24"/>
        </w:rPr>
        <w:t>- столы для натюрмортов – 10 шт.;</w:t>
      </w:r>
      <w:r w:rsidRPr="00A430F3">
        <w:rPr>
          <w:sz w:val="24"/>
          <w:szCs w:val="24"/>
        </w:rPr>
        <w:tab/>
      </w:r>
    </w:p>
    <w:p w:rsidR="00A430F3" w:rsidRPr="00A430F3" w:rsidRDefault="00A430F3" w:rsidP="00A430F3">
      <w:pPr>
        <w:ind w:firstLine="709"/>
        <w:jc w:val="both"/>
        <w:rPr>
          <w:sz w:val="24"/>
          <w:szCs w:val="24"/>
        </w:rPr>
      </w:pPr>
      <w:r w:rsidRPr="00A430F3">
        <w:rPr>
          <w:sz w:val="24"/>
          <w:szCs w:val="24"/>
        </w:rPr>
        <w:t>- стол угловой – 1 шт.;</w:t>
      </w:r>
    </w:p>
    <w:p w:rsidR="00A430F3" w:rsidRPr="00A430F3" w:rsidRDefault="00A430F3" w:rsidP="00A430F3">
      <w:pPr>
        <w:ind w:firstLine="709"/>
        <w:jc w:val="both"/>
        <w:rPr>
          <w:sz w:val="24"/>
          <w:szCs w:val="24"/>
        </w:rPr>
      </w:pPr>
      <w:r w:rsidRPr="00A430F3">
        <w:rPr>
          <w:sz w:val="24"/>
          <w:szCs w:val="24"/>
        </w:rPr>
        <w:t>- стул ученический – 20 шт.;</w:t>
      </w:r>
    </w:p>
    <w:p w:rsidR="00A430F3" w:rsidRPr="00A430F3" w:rsidRDefault="00A430F3" w:rsidP="00A430F3">
      <w:pPr>
        <w:ind w:firstLine="709"/>
        <w:jc w:val="both"/>
        <w:rPr>
          <w:sz w:val="24"/>
          <w:szCs w:val="24"/>
        </w:rPr>
      </w:pPr>
      <w:r w:rsidRPr="00A430F3">
        <w:rPr>
          <w:sz w:val="24"/>
          <w:szCs w:val="24"/>
        </w:rPr>
        <w:t>- комплекты столов для рисования – 5 комплектов;</w:t>
      </w:r>
    </w:p>
    <w:p w:rsidR="00A430F3" w:rsidRPr="00A430F3" w:rsidRDefault="00A430F3" w:rsidP="00A430F3">
      <w:pPr>
        <w:ind w:firstLine="709"/>
        <w:jc w:val="both"/>
        <w:rPr>
          <w:sz w:val="24"/>
          <w:szCs w:val="24"/>
        </w:rPr>
      </w:pPr>
      <w:r w:rsidRPr="00A430F3">
        <w:rPr>
          <w:sz w:val="24"/>
          <w:szCs w:val="24"/>
        </w:rPr>
        <w:t>- монитор для компьютера – 1 шт.;</w:t>
      </w:r>
    </w:p>
    <w:p w:rsidR="00A430F3" w:rsidRPr="00A430F3" w:rsidRDefault="00A430F3" w:rsidP="00A430F3">
      <w:pPr>
        <w:ind w:firstLine="709"/>
        <w:jc w:val="both"/>
        <w:rPr>
          <w:sz w:val="24"/>
          <w:szCs w:val="24"/>
        </w:rPr>
      </w:pPr>
      <w:r w:rsidRPr="00A430F3">
        <w:rPr>
          <w:sz w:val="24"/>
          <w:szCs w:val="24"/>
        </w:rPr>
        <w:t xml:space="preserve">- стенды пробковые – 5 </w:t>
      </w:r>
      <w:proofErr w:type="spellStart"/>
      <w:proofErr w:type="gramStart"/>
      <w:r w:rsidRPr="00A430F3">
        <w:rPr>
          <w:sz w:val="24"/>
          <w:szCs w:val="24"/>
        </w:rPr>
        <w:t>шт</w:t>
      </w:r>
      <w:proofErr w:type="spellEnd"/>
      <w:proofErr w:type="gramEnd"/>
      <w:r w:rsidRPr="00A430F3">
        <w:rPr>
          <w:sz w:val="24"/>
          <w:szCs w:val="24"/>
        </w:rPr>
        <w:t>;</w:t>
      </w:r>
    </w:p>
    <w:p w:rsidR="00A430F3" w:rsidRPr="00A430F3" w:rsidRDefault="00A430F3" w:rsidP="00A430F3">
      <w:pPr>
        <w:ind w:firstLine="709"/>
        <w:jc w:val="both"/>
        <w:rPr>
          <w:sz w:val="24"/>
          <w:szCs w:val="24"/>
        </w:rPr>
      </w:pPr>
      <w:r w:rsidRPr="00A430F3">
        <w:rPr>
          <w:sz w:val="24"/>
          <w:szCs w:val="24"/>
        </w:rPr>
        <w:t>- осветители для натюрмортов – 6 шт.;</w:t>
      </w:r>
    </w:p>
    <w:p w:rsidR="00A430F3" w:rsidRPr="00A430F3" w:rsidRDefault="00A430F3" w:rsidP="00A430F3">
      <w:pPr>
        <w:ind w:firstLine="709"/>
        <w:jc w:val="both"/>
        <w:rPr>
          <w:sz w:val="24"/>
          <w:szCs w:val="24"/>
        </w:rPr>
      </w:pPr>
      <w:r w:rsidRPr="00A430F3">
        <w:rPr>
          <w:sz w:val="24"/>
          <w:szCs w:val="24"/>
        </w:rPr>
        <w:t>- мольберты телескопические -15 шт.;</w:t>
      </w:r>
    </w:p>
    <w:p w:rsidR="008D5F01" w:rsidRDefault="00A430F3" w:rsidP="00A430F3">
      <w:pPr>
        <w:ind w:firstLine="709"/>
        <w:jc w:val="both"/>
        <w:rPr>
          <w:sz w:val="24"/>
          <w:szCs w:val="24"/>
        </w:rPr>
      </w:pPr>
      <w:r w:rsidRPr="00A430F3">
        <w:rPr>
          <w:sz w:val="24"/>
          <w:szCs w:val="24"/>
        </w:rPr>
        <w:t>- полки – 2 шт.</w:t>
      </w:r>
    </w:p>
    <w:p w:rsidR="00A430F3" w:rsidRPr="004B090A" w:rsidRDefault="00A430F3" w:rsidP="00A430F3">
      <w:pPr>
        <w:ind w:firstLine="709"/>
        <w:jc w:val="both"/>
        <w:rPr>
          <w:sz w:val="24"/>
          <w:szCs w:val="24"/>
        </w:rPr>
      </w:pPr>
    </w:p>
    <w:p w:rsidR="00350ABE" w:rsidRPr="00A430F3" w:rsidRDefault="009F3F36" w:rsidP="000435F8">
      <w:pPr>
        <w:rPr>
          <w:b/>
          <w:sz w:val="26"/>
          <w:szCs w:val="26"/>
        </w:rPr>
      </w:pPr>
      <w:r w:rsidRPr="00A430F3">
        <w:rPr>
          <w:b/>
          <w:sz w:val="26"/>
          <w:szCs w:val="26"/>
        </w:rPr>
        <w:t>9</w:t>
      </w:r>
      <w:r w:rsidR="000435F8" w:rsidRPr="00A430F3">
        <w:rPr>
          <w:b/>
          <w:sz w:val="26"/>
          <w:szCs w:val="26"/>
        </w:rPr>
        <w:t>. Функционирование внутренней системы оценки качества образования</w:t>
      </w:r>
    </w:p>
    <w:p w:rsidR="004D74DF" w:rsidRPr="004B090A" w:rsidRDefault="004D74DF" w:rsidP="000435F8">
      <w:pPr>
        <w:rPr>
          <w:b/>
          <w:sz w:val="10"/>
          <w:szCs w:val="10"/>
        </w:rPr>
      </w:pPr>
    </w:p>
    <w:p w:rsidR="000435F8" w:rsidRPr="004B090A" w:rsidRDefault="000435F8" w:rsidP="000435F8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>Одним из важнейших направлений деятельности Учреждения является совершенствование управления качеством образовательного процесса, установление соответствие уровня и качества подготовки выпускников.</w:t>
      </w:r>
    </w:p>
    <w:p w:rsidR="000435F8" w:rsidRPr="004B090A" w:rsidRDefault="000435F8" w:rsidP="000435F8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>Для проведения целенаправленной, систематической работы по совершенствованию учебно-воспитательного процесса, оперативного устранения недостатков в работе, оказани</w:t>
      </w:r>
      <w:r w:rsidR="00CC6B76" w:rsidRPr="004B090A">
        <w:rPr>
          <w:sz w:val="24"/>
          <w:szCs w:val="24"/>
        </w:rPr>
        <w:t>я</w:t>
      </w:r>
      <w:r w:rsidRPr="004B090A">
        <w:rPr>
          <w:sz w:val="24"/>
          <w:szCs w:val="24"/>
        </w:rPr>
        <w:t xml:space="preserve"> конкретной </w:t>
      </w:r>
      <w:r w:rsidR="00CC6B76" w:rsidRPr="004B090A">
        <w:rPr>
          <w:sz w:val="24"/>
          <w:szCs w:val="24"/>
        </w:rPr>
        <w:t xml:space="preserve">помощи педагогическим работникам в целях повышения качества обучения и </w:t>
      </w:r>
      <w:proofErr w:type="gramStart"/>
      <w:r w:rsidR="00CC6B76" w:rsidRPr="004B090A">
        <w:rPr>
          <w:sz w:val="24"/>
          <w:szCs w:val="24"/>
        </w:rPr>
        <w:t>воспитания</w:t>
      </w:r>
      <w:proofErr w:type="gramEnd"/>
      <w:r w:rsidR="00CC6B76" w:rsidRPr="004B090A">
        <w:rPr>
          <w:sz w:val="24"/>
          <w:szCs w:val="24"/>
        </w:rPr>
        <w:t xml:space="preserve"> обучающихся в Учреждении разработано Положение о внутреннем контроле, руководство которым осуществляет директор Учреждения, заместители директора, заведующие методическими объединениями, методист.</w:t>
      </w:r>
    </w:p>
    <w:p w:rsidR="00CC6B76" w:rsidRPr="004B090A" w:rsidRDefault="00CC6B76" w:rsidP="000435F8">
      <w:pPr>
        <w:ind w:firstLine="709"/>
        <w:jc w:val="both"/>
        <w:rPr>
          <w:sz w:val="24"/>
          <w:szCs w:val="24"/>
        </w:rPr>
      </w:pPr>
      <w:proofErr w:type="spellStart"/>
      <w:proofErr w:type="gramStart"/>
      <w:r w:rsidRPr="004B090A">
        <w:rPr>
          <w:sz w:val="24"/>
          <w:szCs w:val="24"/>
        </w:rPr>
        <w:t>Внутришкольный</w:t>
      </w:r>
      <w:proofErr w:type="spellEnd"/>
      <w:r w:rsidRPr="004B090A">
        <w:rPr>
          <w:sz w:val="24"/>
          <w:szCs w:val="24"/>
        </w:rPr>
        <w:t xml:space="preserve"> контроль включает в себя проведение директором Учреждения и его заместителями наблюдений, обследований, проверок, осуществляемых в порядке руководства и контроля, определенной должностными инструкциями, за соблюдением педагогическими работниками законодательных и нормативных актов Российской Федерации в области образования, оценивание качества освоения обучающимися образовательных программ, заявленных в Уставе Учреждения и локальных актах, на основании разработанных критериев оценивания знаний и умений обучающихся.</w:t>
      </w:r>
      <w:proofErr w:type="gramEnd"/>
    </w:p>
    <w:p w:rsidR="00CC6B76" w:rsidRPr="004B090A" w:rsidRDefault="00CC6B76" w:rsidP="000435F8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>Задачами внутреннего контроля являются:</w:t>
      </w:r>
    </w:p>
    <w:p w:rsidR="00CC6B76" w:rsidRPr="004B090A" w:rsidRDefault="00CC6B76" w:rsidP="000435F8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>- оптимизация условий для организации образовательного процесса;</w:t>
      </w:r>
    </w:p>
    <w:p w:rsidR="00CC6B76" w:rsidRPr="004B090A" w:rsidRDefault="00CC6B76" w:rsidP="000435F8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>- получение объективной информации о состоянии преподавания отдельных учебных предметов;</w:t>
      </w:r>
    </w:p>
    <w:p w:rsidR="00CC6B76" w:rsidRPr="004B090A" w:rsidRDefault="00CC6B76" w:rsidP="000435F8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>- своевременная корректировка изучения образовательных программ в рамках текущего учебного года;</w:t>
      </w:r>
    </w:p>
    <w:p w:rsidR="00CC6B76" w:rsidRPr="004B090A" w:rsidRDefault="00CC6B76" w:rsidP="000435F8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>- анализ достижений в обучении и воспитании детей для разработки перспектив развития Учреждения.</w:t>
      </w:r>
    </w:p>
    <w:p w:rsidR="00CC6B76" w:rsidRPr="004B090A" w:rsidRDefault="00CC6B76" w:rsidP="000435F8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 xml:space="preserve">Педагогический анализ образовательного процесса осуществляется путем </w:t>
      </w:r>
      <w:proofErr w:type="spellStart"/>
      <w:r w:rsidRPr="004B090A">
        <w:rPr>
          <w:sz w:val="24"/>
          <w:szCs w:val="24"/>
        </w:rPr>
        <w:t>взаимопосещения</w:t>
      </w:r>
      <w:proofErr w:type="spellEnd"/>
      <w:r w:rsidRPr="004B090A">
        <w:rPr>
          <w:sz w:val="24"/>
          <w:szCs w:val="24"/>
        </w:rPr>
        <w:t xml:space="preserve"> уроков с последующим анализом на заседаниях отделений</w:t>
      </w:r>
      <w:r w:rsidR="0045508C">
        <w:rPr>
          <w:sz w:val="24"/>
          <w:szCs w:val="24"/>
        </w:rPr>
        <w:t xml:space="preserve"> </w:t>
      </w:r>
      <w:r w:rsidR="0045508C" w:rsidRPr="004B090A">
        <w:rPr>
          <w:sz w:val="24"/>
          <w:szCs w:val="24"/>
        </w:rPr>
        <w:t xml:space="preserve">Методическом совете </w:t>
      </w:r>
      <w:r w:rsidR="0045508C">
        <w:rPr>
          <w:sz w:val="24"/>
          <w:szCs w:val="24"/>
        </w:rPr>
        <w:t xml:space="preserve"> и педсовете </w:t>
      </w:r>
      <w:r w:rsidR="0045508C" w:rsidRPr="004B090A">
        <w:rPr>
          <w:sz w:val="24"/>
          <w:szCs w:val="24"/>
        </w:rPr>
        <w:t>Учреж</w:t>
      </w:r>
      <w:r w:rsidR="0045508C">
        <w:rPr>
          <w:sz w:val="24"/>
          <w:szCs w:val="24"/>
        </w:rPr>
        <w:t>дения</w:t>
      </w:r>
      <w:r w:rsidR="00A430F3">
        <w:rPr>
          <w:sz w:val="24"/>
          <w:szCs w:val="24"/>
        </w:rPr>
        <w:t xml:space="preserve"> и творческих просмотров по окончании учебной четверти</w:t>
      </w:r>
      <w:r w:rsidR="0045508C">
        <w:rPr>
          <w:sz w:val="24"/>
          <w:szCs w:val="24"/>
        </w:rPr>
        <w:t>.</w:t>
      </w:r>
    </w:p>
    <w:p w:rsidR="009259AC" w:rsidRPr="004B090A" w:rsidRDefault="009259AC" w:rsidP="000435F8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>По результатам внутреннего контроля вырабатываются рекомендации, которые доводятся до сведения педагогов на Педагогических советах, совещаниях при директоре. Выполнение рекомендаций ставится под контроль.</w:t>
      </w:r>
    </w:p>
    <w:p w:rsidR="009259AC" w:rsidRPr="004B090A" w:rsidRDefault="009259AC" w:rsidP="000435F8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 xml:space="preserve">В течение года проводится анализ состояния учебной документации в соответствии с Положениями о ведении классных журналов преподавателями Учреждения. </w:t>
      </w:r>
    </w:p>
    <w:p w:rsidR="009259AC" w:rsidRPr="004B090A" w:rsidRDefault="009259AC" w:rsidP="000435F8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>Мероприятия внутреннего контроля, проводимые в 201</w:t>
      </w:r>
      <w:r w:rsidR="004B090A">
        <w:rPr>
          <w:sz w:val="24"/>
          <w:szCs w:val="24"/>
        </w:rPr>
        <w:t>9</w:t>
      </w:r>
      <w:r w:rsidRPr="004B090A">
        <w:rPr>
          <w:sz w:val="24"/>
          <w:szCs w:val="24"/>
        </w:rPr>
        <w:t xml:space="preserve"> году, показали, что система управления достаточна и эффективна для обеспечения функций Учреждения в сфере дополнительного образования в соответствии с действующим законодательством Российской Федерации.</w:t>
      </w:r>
    </w:p>
    <w:p w:rsidR="009259AC" w:rsidRPr="004B090A" w:rsidRDefault="009259AC" w:rsidP="000435F8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>Нормативная и организационно-распорядительная документация соответствует действующему законодательству Российской Федерации.</w:t>
      </w:r>
    </w:p>
    <w:p w:rsidR="009259AC" w:rsidRPr="004B090A" w:rsidRDefault="009259AC" w:rsidP="000435F8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lastRenderedPageBreak/>
        <w:t>Имеющаяся система взаимодействия обеспечивает жизнедеятельность Учреждения и позволяет успешно вести образовательную деятельность в области художественного образования.</w:t>
      </w:r>
    </w:p>
    <w:p w:rsidR="003E7F88" w:rsidRPr="004B090A" w:rsidRDefault="003E7F88" w:rsidP="003E7F88">
      <w:pPr>
        <w:pStyle w:val="a9"/>
        <w:ind w:firstLine="0"/>
        <w:rPr>
          <w:sz w:val="10"/>
          <w:szCs w:val="10"/>
        </w:rPr>
      </w:pPr>
    </w:p>
    <w:p w:rsidR="009F3F36" w:rsidRPr="00363DE1" w:rsidRDefault="009F3F36" w:rsidP="009F3F36">
      <w:pPr>
        <w:ind w:left="360"/>
        <w:rPr>
          <w:b/>
          <w:sz w:val="26"/>
          <w:szCs w:val="26"/>
          <w:lang w:eastAsia="ru-RU"/>
        </w:rPr>
      </w:pPr>
      <w:r w:rsidRPr="00363DE1">
        <w:rPr>
          <w:b/>
          <w:sz w:val="24"/>
          <w:szCs w:val="24"/>
          <w:lang w:eastAsia="ru-RU"/>
        </w:rPr>
        <w:t>10</w:t>
      </w:r>
      <w:r w:rsidRPr="00363DE1">
        <w:rPr>
          <w:b/>
          <w:sz w:val="26"/>
          <w:szCs w:val="26"/>
          <w:lang w:eastAsia="ru-RU"/>
        </w:rPr>
        <w:t>. Формы взаимодействия с творческими образовательными организациями</w:t>
      </w:r>
    </w:p>
    <w:p w:rsidR="009F3F36" w:rsidRPr="00363DE1" w:rsidRDefault="009F3F36" w:rsidP="009F3F36">
      <w:pPr>
        <w:ind w:left="720"/>
        <w:contextualSpacing/>
        <w:rPr>
          <w:b/>
          <w:sz w:val="26"/>
          <w:szCs w:val="26"/>
          <w:lang w:eastAsia="ru-RU"/>
        </w:rPr>
      </w:pPr>
      <w:r w:rsidRPr="00363DE1">
        <w:rPr>
          <w:b/>
          <w:sz w:val="26"/>
          <w:szCs w:val="26"/>
          <w:lang w:eastAsia="ru-RU"/>
        </w:rPr>
        <w:t>и учреждениями культуры и искусства</w:t>
      </w:r>
    </w:p>
    <w:p w:rsidR="009F3F36" w:rsidRPr="004B090A" w:rsidRDefault="009F3F36" w:rsidP="009F3F36">
      <w:pPr>
        <w:jc w:val="right"/>
        <w:rPr>
          <w:sz w:val="10"/>
          <w:szCs w:val="10"/>
          <w:lang w:eastAsia="ru-RU"/>
        </w:rPr>
      </w:pPr>
    </w:p>
    <w:tbl>
      <w:tblPr>
        <w:tblStyle w:val="5"/>
        <w:tblpPr w:leftFromText="180" w:rightFromText="180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  <w:gridCol w:w="3777"/>
        <w:gridCol w:w="3031"/>
      </w:tblGrid>
      <w:tr w:rsidR="009F3F36" w:rsidRPr="004B090A" w:rsidTr="008D5F01">
        <w:tc>
          <w:tcPr>
            <w:tcW w:w="3085" w:type="dxa"/>
            <w:vAlign w:val="center"/>
          </w:tcPr>
          <w:p w:rsidR="009F3F36" w:rsidRPr="004B090A" w:rsidRDefault="009F3F36" w:rsidP="009F3F36">
            <w:pPr>
              <w:contextualSpacing/>
              <w:rPr>
                <w:b/>
                <w:sz w:val="22"/>
                <w:szCs w:val="22"/>
              </w:rPr>
            </w:pPr>
            <w:r w:rsidRPr="004B090A">
              <w:rPr>
                <w:b/>
                <w:sz w:val="22"/>
                <w:szCs w:val="22"/>
              </w:rPr>
              <w:t>Наименование учреждения</w:t>
            </w:r>
          </w:p>
        </w:tc>
        <w:tc>
          <w:tcPr>
            <w:tcW w:w="3777" w:type="dxa"/>
            <w:vAlign w:val="center"/>
          </w:tcPr>
          <w:p w:rsidR="009F3F36" w:rsidRPr="004B090A" w:rsidRDefault="009F3F36" w:rsidP="009F3F36">
            <w:pPr>
              <w:contextualSpacing/>
              <w:rPr>
                <w:b/>
                <w:sz w:val="22"/>
                <w:szCs w:val="22"/>
              </w:rPr>
            </w:pPr>
            <w:r w:rsidRPr="004B090A">
              <w:rPr>
                <w:b/>
                <w:sz w:val="22"/>
                <w:szCs w:val="22"/>
              </w:rPr>
              <w:t>Форма взаимодействия</w:t>
            </w:r>
          </w:p>
        </w:tc>
        <w:tc>
          <w:tcPr>
            <w:tcW w:w="3031" w:type="dxa"/>
            <w:vAlign w:val="center"/>
          </w:tcPr>
          <w:p w:rsidR="009F3F36" w:rsidRPr="004B090A" w:rsidRDefault="009F3F36" w:rsidP="009F3F36">
            <w:pPr>
              <w:contextualSpacing/>
              <w:rPr>
                <w:b/>
                <w:sz w:val="22"/>
                <w:szCs w:val="22"/>
              </w:rPr>
            </w:pPr>
            <w:r w:rsidRPr="004B090A">
              <w:rPr>
                <w:b/>
                <w:sz w:val="22"/>
                <w:szCs w:val="22"/>
              </w:rPr>
              <w:t>Результат</w:t>
            </w:r>
          </w:p>
        </w:tc>
      </w:tr>
      <w:tr w:rsidR="009F3F36" w:rsidRPr="004B090A" w:rsidTr="008D5F01">
        <w:tc>
          <w:tcPr>
            <w:tcW w:w="3085" w:type="dxa"/>
            <w:vAlign w:val="center"/>
          </w:tcPr>
          <w:p w:rsidR="009F3F36" w:rsidRPr="004B090A" w:rsidRDefault="009F3F36" w:rsidP="009F3F36">
            <w:pPr>
              <w:contextualSpacing/>
              <w:jc w:val="left"/>
              <w:rPr>
                <w:b/>
                <w:sz w:val="22"/>
                <w:szCs w:val="22"/>
              </w:rPr>
            </w:pPr>
            <w:r w:rsidRPr="004B090A">
              <w:rPr>
                <w:b/>
                <w:sz w:val="22"/>
                <w:szCs w:val="22"/>
              </w:rPr>
              <w:t xml:space="preserve">Детские школы искусств </w:t>
            </w:r>
          </w:p>
          <w:p w:rsidR="009F3F36" w:rsidRPr="004B090A" w:rsidRDefault="009F3F36" w:rsidP="009F3F36">
            <w:pPr>
              <w:contextualSpacing/>
              <w:jc w:val="left"/>
              <w:rPr>
                <w:b/>
                <w:sz w:val="22"/>
                <w:szCs w:val="22"/>
              </w:rPr>
            </w:pPr>
            <w:r w:rsidRPr="004B090A">
              <w:rPr>
                <w:b/>
                <w:sz w:val="22"/>
                <w:szCs w:val="22"/>
              </w:rPr>
              <w:t xml:space="preserve"> (по видам искусств)</w:t>
            </w:r>
          </w:p>
          <w:p w:rsidR="009F3F36" w:rsidRPr="004B090A" w:rsidRDefault="009F3F36" w:rsidP="009F3F36">
            <w:pPr>
              <w:contextualSpacing/>
              <w:jc w:val="left"/>
              <w:rPr>
                <w:b/>
                <w:sz w:val="22"/>
                <w:szCs w:val="22"/>
              </w:rPr>
            </w:pPr>
            <w:r w:rsidRPr="004B090A">
              <w:rPr>
                <w:b/>
                <w:sz w:val="22"/>
                <w:szCs w:val="22"/>
              </w:rPr>
              <w:t xml:space="preserve"> г. Кирова и Кировской области</w:t>
            </w:r>
          </w:p>
        </w:tc>
        <w:tc>
          <w:tcPr>
            <w:tcW w:w="3777" w:type="dxa"/>
            <w:vAlign w:val="center"/>
          </w:tcPr>
          <w:p w:rsidR="009F3F36" w:rsidRPr="004B090A" w:rsidRDefault="009F3F36" w:rsidP="009F3F36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t>- проведение совместных культурно-досуговых мероприятий;</w:t>
            </w:r>
          </w:p>
          <w:p w:rsidR="009F3F36" w:rsidRPr="004B090A" w:rsidRDefault="009F3F36" w:rsidP="009F3F36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t>- организация и проведение мастер-классов, открытых уроков и обучающих семинаров;</w:t>
            </w:r>
          </w:p>
          <w:p w:rsidR="009F3F36" w:rsidRPr="004B090A" w:rsidRDefault="009F3F36" w:rsidP="009F3F36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t>- проведение методических мероприятий;</w:t>
            </w:r>
          </w:p>
          <w:p w:rsidR="009F3F36" w:rsidRPr="004B090A" w:rsidRDefault="009F3F36" w:rsidP="009F3F36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t>- проведение конкурсов и фестивалей;</w:t>
            </w:r>
          </w:p>
          <w:p w:rsidR="009F3F36" w:rsidRPr="004B090A" w:rsidRDefault="009F3F36" w:rsidP="009F3F36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t>- проведение семинаров и конференций.</w:t>
            </w:r>
          </w:p>
        </w:tc>
        <w:tc>
          <w:tcPr>
            <w:tcW w:w="3031" w:type="dxa"/>
          </w:tcPr>
          <w:p w:rsidR="009F3F36" w:rsidRPr="004B090A" w:rsidRDefault="009F3F36" w:rsidP="008D5F01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t>- формирование единого культурно-образовательного пространства;</w:t>
            </w:r>
          </w:p>
          <w:p w:rsidR="009F3F36" w:rsidRPr="004B090A" w:rsidRDefault="009F3F36" w:rsidP="008D5F01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t>- формирование системы творческого взаимодействия;</w:t>
            </w:r>
          </w:p>
          <w:p w:rsidR="009F3F36" w:rsidRPr="004B090A" w:rsidRDefault="009F3F36" w:rsidP="008D5F01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t>- обмен опытом.</w:t>
            </w:r>
          </w:p>
        </w:tc>
      </w:tr>
      <w:tr w:rsidR="009F3F36" w:rsidRPr="004B090A" w:rsidTr="008D5F01">
        <w:tc>
          <w:tcPr>
            <w:tcW w:w="3085" w:type="dxa"/>
            <w:vAlign w:val="center"/>
          </w:tcPr>
          <w:p w:rsidR="009F3F36" w:rsidRPr="004B090A" w:rsidRDefault="00C83539" w:rsidP="009F3F36">
            <w:pPr>
              <w:contextualSpacing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Вятское художественное училище им. А.А. Рылова</w:t>
            </w:r>
          </w:p>
        </w:tc>
        <w:tc>
          <w:tcPr>
            <w:tcW w:w="3777" w:type="dxa"/>
            <w:vAlign w:val="center"/>
          </w:tcPr>
          <w:p w:rsidR="009F3F36" w:rsidRDefault="009F3F36" w:rsidP="009F3F36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t>- совместное проведение конкурсов и фестивалей;</w:t>
            </w:r>
          </w:p>
          <w:p w:rsidR="00093681" w:rsidRPr="004B090A" w:rsidRDefault="00093681" w:rsidP="009F3F36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t xml:space="preserve"> </w:t>
            </w:r>
            <w:r w:rsidRPr="00093681">
              <w:rPr>
                <w:sz w:val="22"/>
                <w:szCs w:val="22"/>
              </w:rPr>
              <w:t>проведение курсов повышения квалификации, мастер-классов и конференций;</w:t>
            </w:r>
          </w:p>
          <w:p w:rsidR="00C83539" w:rsidRDefault="009F3F36" w:rsidP="009F3F36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t xml:space="preserve">- проведение </w:t>
            </w:r>
            <w:r w:rsidR="00C83539">
              <w:rPr>
                <w:sz w:val="22"/>
                <w:szCs w:val="22"/>
              </w:rPr>
              <w:t>выставок студенческих дипломных работ по «Живописи» и «Дизайну»;</w:t>
            </w:r>
          </w:p>
          <w:p w:rsidR="009F3F36" w:rsidRPr="004B090A" w:rsidRDefault="009F3F36" w:rsidP="009F3F36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t>- привлечение в качестве членов жюри конкурсов и фе</w:t>
            </w:r>
            <w:r w:rsidR="00C83539">
              <w:rPr>
                <w:sz w:val="22"/>
                <w:szCs w:val="22"/>
              </w:rPr>
              <w:t>стивалей преподавателей училища</w:t>
            </w:r>
            <w:r w:rsidRPr="004B090A">
              <w:rPr>
                <w:sz w:val="22"/>
                <w:szCs w:val="22"/>
              </w:rPr>
              <w:t>;</w:t>
            </w:r>
          </w:p>
          <w:p w:rsidR="009F3F36" w:rsidRPr="004B090A" w:rsidRDefault="009F3F36" w:rsidP="00C83539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t xml:space="preserve">- проведение открытых уроков преподавателями детской </w:t>
            </w:r>
            <w:r w:rsidR="00C83539">
              <w:rPr>
                <w:sz w:val="22"/>
                <w:szCs w:val="22"/>
              </w:rPr>
              <w:t xml:space="preserve">художественной </w:t>
            </w:r>
            <w:r w:rsidRPr="004B090A">
              <w:rPr>
                <w:sz w:val="22"/>
                <w:szCs w:val="22"/>
              </w:rPr>
              <w:t>школы в секторе педагогической</w:t>
            </w:r>
            <w:r w:rsidR="00C83539">
              <w:rPr>
                <w:sz w:val="22"/>
                <w:szCs w:val="22"/>
              </w:rPr>
              <w:t xml:space="preserve"> практики для студентов училища.</w:t>
            </w:r>
          </w:p>
        </w:tc>
        <w:tc>
          <w:tcPr>
            <w:tcW w:w="3031" w:type="dxa"/>
          </w:tcPr>
          <w:p w:rsidR="009F3F36" w:rsidRPr="004B090A" w:rsidRDefault="009F3F36" w:rsidP="009F3F36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t xml:space="preserve">- совершенствование опыта </w:t>
            </w:r>
            <w:r w:rsidR="00C83539">
              <w:rPr>
                <w:sz w:val="22"/>
                <w:szCs w:val="22"/>
              </w:rPr>
              <w:t xml:space="preserve">выставочной </w:t>
            </w:r>
            <w:r w:rsidRPr="004B090A">
              <w:rPr>
                <w:sz w:val="22"/>
                <w:szCs w:val="22"/>
              </w:rPr>
              <w:t>деятельности;</w:t>
            </w:r>
          </w:p>
          <w:p w:rsidR="009F3F36" w:rsidRPr="004B090A" w:rsidRDefault="009F3F36" w:rsidP="009F3F36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t>- художественно-эстетическое и предпрофессиональное развитие учащихся;</w:t>
            </w:r>
          </w:p>
          <w:p w:rsidR="009F3F36" w:rsidRPr="004B090A" w:rsidRDefault="009F3F36" w:rsidP="009F3F36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t>- совершенствование системы непрерывного художественного образо</w:t>
            </w:r>
            <w:r w:rsidR="00C83539">
              <w:rPr>
                <w:sz w:val="22"/>
                <w:szCs w:val="22"/>
              </w:rPr>
              <w:t>вания.</w:t>
            </w:r>
          </w:p>
          <w:p w:rsidR="009F3F36" w:rsidRPr="004B090A" w:rsidRDefault="009F3F36" w:rsidP="00C83539">
            <w:pPr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9F3F36" w:rsidRPr="004B090A" w:rsidTr="008D5F01">
        <w:tc>
          <w:tcPr>
            <w:tcW w:w="3085" w:type="dxa"/>
            <w:vAlign w:val="center"/>
          </w:tcPr>
          <w:p w:rsidR="009F3F36" w:rsidRPr="004B090A" w:rsidRDefault="009F3F36" w:rsidP="009F3F36">
            <w:pPr>
              <w:contextualSpacing/>
              <w:jc w:val="left"/>
              <w:rPr>
                <w:b/>
                <w:sz w:val="22"/>
                <w:szCs w:val="22"/>
              </w:rPr>
            </w:pPr>
            <w:r w:rsidRPr="004B090A">
              <w:rPr>
                <w:b/>
                <w:sz w:val="22"/>
                <w:szCs w:val="22"/>
              </w:rPr>
              <w:t>Вятская филармония</w:t>
            </w:r>
          </w:p>
        </w:tc>
        <w:tc>
          <w:tcPr>
            <w:tcW w:w="3777" w:type="dxa"/>
          </w:tcPr>
          <w:p w:rsidR="00C83539" w:rsidRPr="004B090A" w:rsidRDefault="009F3F36" w:rsidP="00C83539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t xml:space="preserve">- </w:t>
            </w:r>
            <w:r w:rsidR="00C83539">
              <w:rPr>
                <w:sz w:val="22"/>
                <w:szCs w:val="22"/>
              </w:rPr>
              <w:t>проведение выставок работ учащихся, в рамках различных мероприятий.</w:t>
            </w:r>
          </w:p>
          <w:p w:rsidR="009F3F36" w:rsidRPr="004B090A" w:rsidRDefault="009F3F36" w:rsidP="009F3F36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:rsidR="009F3F36" w:rsidRPr="004B090A" w:rsidRDefault="009F3F36" w:rsidP="009F3F36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t>- совершенствование профессионального мастерства;</w:t>
            </w:r>
          </w:p>
          <w:p w:rsidR="009F3F36" w:rsidRPr="004B090A" w:rsidRDefault="009F3F36" w:rsidP="009F3F36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t xml:space="preserve">- предпрофессиональная ориентация </w:t>
            </w:r>
            <w:proofErr w:type="gramStart"/>
            <w:r w:rsidRPr="004B090A">
              <w:rPr>
                <w:sz w:val="22"/>
                <w:szCs w:val="22"/>
              </w:rPr>
              <w:t>обучающихся</w:t>
            </w:r>
            <w:proofErr w:type="gramEnd"/>
            <w:r w:rsidRPr="004B090A">
              <w:rPr>
                <w:sz w:val="22"/>
                <w:szCs w:val="22"/>
              </w:rPr>
              <w:t>;</w:t>
            </w:r>
          </w:p>
          <w:p w:rsidR="009F3F36" w:rsidRPr="004B090A" w:rsidRDefault="009F3F36" w:rsidP="00C83539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t xml:space="preserve">- формирование опыта </w:t>
            </w:r>
            <w:r w:rsidR="00C83539">
              <w:rPr>
                <w:sz w:val="22"/>
                <w:szCs w:val="22"/>
              </w:rPr>
              <w:t>в выставочной деятельности.</w:t>
            </w:r>
          </w:p>
        </w:tc>
      </w:tr>
      <w:tr w:rsidR="009F3F36" w:rsidRPr="004B090A" w:rsidTr="008D5F01">
        <w:tc>
          <w:tcPr>
            <w:tcW w:w="3085" w:type="dxa"/>
            <w:vAlign w:val="center"/>
          </w:tcPr>
          <w:p w:rsidR="009F3F36" w:rsidRPr="004B090A" w:rsidRDefault="009F3F36" w:rsidP="009F3F36">
            <w:pPr>
              <w:contextualSpacing/>
              <w:jc w:val="left"/>
              <w:rPr>
                <w:b/>
                <w:sz w:val="22"/>
                <w:szCs w:val="22"/>
              </w:rPr>
            </w:pPr>
            <w:r w:rsidRPr="004B090A">
              <w:rPr>
                <w:b/>
                <w:sz w:val="22"/>
                <w:szCs w:val="22"/>
              </w:rPr>
              <w:t>Детская филармония</w:t>
            </w:r>
          </w:p>
        </w:tc>
        <w:tc>
          <w:tcPr>
            <w:tcW w:w="3777" w:type="dxa"/>
          </w:tcPr>
          <w:p w:rsidR="009F3F36" w:rsidRDefault="009F3F36" w:rsidP="009F3F36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t>-</w:t>
            </w:r>
            <w:r w:rsidR="00C83539">
              <w:t xml:space="preserve"> </w:t>
            </w:r>
            <w:r w:rsidR="00C83539" w:rsidRPr="00C83539">
              <w:rPr>
                <w:sz w:val="22"/>
                <w:szCs w:val="22"/>
              </w:rPr>
              <w:t>проведение выставок работ учащихся,</w:t>
            </w:r>
            <w:r w:rsidR="00C83539">
              <w:rPr>
                <w:sz w:val="22"/>
                <w:szCs w:val="22"/>
              </w:rPr>
              <w:t xml:space="preserve"> в рамках различных мероприятий;</w:t>
            </w:r>
          </w:p>
          <w:p w:rsidR="009F3F36" w:rsidRPr="004B090A" w:rsidRDefault="00C83539" w:rsidP="00C83539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выставки </w:t>
            </w:r>
            <w:proofErr w:type="gramStart"/>
            <w:r>
              <w:rPr>
                <w:sz w:val="22"/>
                <w:szCs w:val="22"/>
              </w:rPr>
              <w:t>стипендиатов управления культуры администрации города</w:t>
            </w:r>
            <w:proofErr w:type="gramEnd"/>
            <w:r>
              <w:rPr>
                <w:sz w:val="22"/>
                <w:szCs w:val="22"/>
              </w:rPr>
              <w:t xml:space="preserve"> Кирова, изобразительное искусство».</w:t>
            </w:r>
          </w:p>
        </w:tc>
        <w:tc>
          <w:tcPr>
            <w:tcW w:w="3031" w:type="dxa"/>
          </w:tcPr>
          <w:p w:rsidR="00C83539" w:rsidRPr="004B090A" w:rsidRDefault="009F3F36" w:rsidP="00C83539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t xml:space="preserve">- </w:t>
            </w:r>
            <w:r w:rsidR="00C83539">
              <w:rPr>
                <w:sz w:val="22"/>
                <w:szCs w:val="22"/>
              </w:rPr>
              <w:t>большая просветительская выставочная деятельность.</w:t>
            </w:r>
          </w:p>
          <w:p w:rsidR="009F3F36" w:rsidRPr="004B090A" w:rsidRDefault="009F3F36" w:rsidP="009F3F36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9F3F36" w:rsidRPr="004B090A" w:rsidTr="00093681">
        <w:tc>
          <w:tcPr>
            <w:tcW w:w="3085" w:type="dxa"/>
            <w:vAlign w:val="center"/>
          </w:tcPr>
          <w:p w:rsidR="009F3F36" w:rsidRPr="004B090A" w:rsidRDefault="009F3F36" w:rsidP="009F3F36">
            <w:pPr>
              <w:contextualSpacing/>
              <w:jc w:val="left"/>
              <w:rPr>
                <w:b/>
                <w:sz w:val="22"/>
                <w:szCs w:val="22"/>
              </w:rPr>
            </w:pPr>
            <w:r w:rsidRPr="004B090A">
              <w:rPr>
                <w:b/>
                <w:sz w:val="22"/>
                <w:szCs w:val="22"/>
              </w:rPr>
              <w:t>Культурно-досуговые учреждения города Кирова</w:t>
            </w:r>
          </w:p>
        </w:tc>
        <w:tc>
          <w:tcPr>
            <w:tcW w:w="3777" w:type="dxa"/>
          </w:tcPr>
          <w:p w:rsidR="009F3F36" w:rsidRPr="004B090A" w:rsidRDefault="009F3F36" w:rsidP="009F3F36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t>- участие обучающихся в городских концертах и мероприятиях культурно-досуговых учреждений;</w:t>
            </w:r>
          </w:p>
          <w:p w:rsidR="009F3F36" w:rsidRPr="004B090A" w:rsidRDefault="009F3F36" w:rsidP="009F3F36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t xml:space="preserve">- организация совместных выступлений на городских площадках в массовых мероприятиях. </w:t>
            </w:r>
          </w:p>
        </w:tc>
        <w:tc>
          <w:tcPr>
            <w:tcW w:w="3031" w:type="dxa"/>
          </w:tcPr>
          <w:p w:rsidR="009F3F36" w:rsidRPr="004B090A" w:rsidRDefault="009F3F36" w:rsidP="00093681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t>- участие Первой детской музыкальной школы</w:t>
            </w:r>
          </w:p>
          <w:p w:rsidR="009F3F36" w:rsidRPr="004B090A" w:rsidRDefault="009F3F36" w:rsidP="00093681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t xml:space="preserve">  в культурной жизни города;</w:t>
            </w:r>
          </w:p>
          <w:p w:rsidR="009F3F36" w:rsidRPr="004B090A" w:rsidRDefault="009F3F36" w:rsidP="00093681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t>- взаимодействие с творческими коллективами города.</w:t>
            </w:r>
          </w:p>
        </w:tc>
      </w:tr>
      <w:tr w:rsidR="009F3F36" w:rsidRPr="004B090A" w:rsidTr="00093681">
        <w:tc>
          <w:tcPr>
            <w:tcW w:w="3085" w:type="dxa"/>
            <w:vAlign w:val="center"/>
          </w:tcPr>
          <w:p w:rsidR="009F3F36" w:rsidRDefault="00093681" w:rsidP="00093681">
            <w:pPr>
              <w:contextualSpacing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НИИ гематологии и переливания крови</w:t>
            </w:r>
          </w:p>
          <w:p w:rsidR="00093681" w:rsidRDefault="00093681" w:rsidP="00093681">
            <w:pPr>
              <w:contextualSpacing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«Вятушка» Реабилитационный центр для детей и подростков </w:t>
            </w:r>
          </w:p>
          <w:p w:rsidR="00093681" w:rsidRPr="004B090A" w:rsidRDefault="00093681" w:rsidP="00093681">
            <w:pPr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777" w:type="dxa"/>
          </w:tcPr>
          <w:p w:rsidR="00093681" w:rsidRPr="004B090A" w:rsidRDefault="009F3F36" w:rsidP="00093681">
            <w:pPr>
              <w:ind w:left="141" w:hanging="141"/>
              <w:jc w:val="left"/>
              <w:rPr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lastRenderedPageBreak/>
              <w:t xml:space="preserve">- проведение </w:t>
            </w:r>
            <w:r w:rsidR="00093681">
              <w:rPr>
                <w:sz w:val="22"/>
                <w:szCs w:val="22"/>
              </w:rPr>
              <w:t>тематических мастер-классов.</w:t>
            </w:r>
          </w:p>
          <w:p w:rsidR="009F3F36" w:rsidRPr="004B090A" w:rsidRDefault="009F3F36" w:rsidP="009F3F36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031" w:type="dxa"/>
            <w:vAlign w:val="center"/>
          </w:tcPr>
          <w:p w:rsidR="009F3F36" w:rsidRPr="004B090A" w:rsidRDefault="009F3F36" w:rsidP="009F3F36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lastRenderedPageBreak/>
              <w:t xml:space="preserve">- </w:t>
            </w:r>
            <w:r w:rsidR="00093681">
              <w:rPr>
                <w:sz w:val="22"/>
                <w:szCs w:val="22"/>
              </w:rPr>
              <w:t>реабилитационный характер творческой деятельности;</w:t>
            </w:r>
          </w:p>
          <w:p w:rsidR="009F3F36" w:rsidRPr="004B090A" w:rsidRDefault="009F3F36" w:rsidP="009F3F36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lastRenderedPageBreak/>
              <w:t>-</w:t>
            </w:r>
            <w:r w:rsidR="00093681">
              <w:rPr>
                <w:sz w:val="22"/>
                <w:szCs w:val="22"/>
              </w:rPr>
              <w:t xml:space="preserve"> повышение престижа художественного </w:t>
            </w:r>
            <w:r w:rsidRPr="004B090A">
              <w:rPr>
                <w:sz w:val="22"/>
                <w:szCs w:val="22"/>
              </w:rPr>
              <w:t xml:space="preserve"> образования;</w:t>
            </w:r>
          </w:p>
          <w:p w:rsidR="009F3F36" w:rsidRPr="004B090A" w:rsidRDefault="009F3F36" w:rsidP="00093681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t xml:space="preserve">- </w:t>
            </w:r>
            <w:r w:rsidR="00093681" w:rsidRPr="004B090A">
              <w:rPr>
                <w:sz w:val="22"/>
                <w:szCs w:val="22"/>
              </w:rPr>
              <w:t xml:space="preserve"> повышение интереса </w:t>
            </w:r>
            <w:r w:rsidR="00093681">
              <w:rPr>
                <w:sz w:val="22"/>
                <w:szCs w:val="22"/>
              </w:rPr>
              <w:t xml:space="preserve">трудных подростков </w:t>
            </w:r>
            <w:r w:rsidR="00093681" w:rsidRPr="004B090A">
              <w:rPr>
                <w:sz w:val="22"/>
                <w:szCs w:val="22"/>
              </w:rPr>
              <w:t>к художественно-творческой деятельности;</w:t>
            </w:r>
          </w:p>
        </w:tc>
      </w:tr>
      <w:tr w:rsidR="009F3F36" w:rsidRPr="004B090A" w:rsidTr="008D5F01">
        <w:tc>
          <w:tcPr>
            <w:tcW w:w="3085" w:type="dxa"/>
            <w:vAlign w:val="center"/>
          </w:tcPr>
          <w:p w:rsidR="009F3F36" w:rsidRPr="004B090A" w:rsidRDefault="009F3F36" w:rsidP="009F3F36">
            <w:pPr>
              <w:contextualSpacing/>
              <w:jc w:val="left"/>
              <w:rPr>
                <w:b/>
                <w:sz w:val="22"/>
                <w:szCs w:val="22"/>
              </w:rPr>
            </w:pPr>
            <w:r w:rsidRPr="004B090A">
              <w:rPr>
                <w:b/>
                <w:sz w:val="22"/>
                <w:szCs w:val="22"/>
              </w:rPr>
              <w:lastRenderedPageBreak/>
              <w:t>Библиотечно-информационные учреждения города Кирова</w:t>
            </w:r>
          </w:p>
          <w:p w:rsidR="009F3F36" w:rsidRPr="004B090A" w:rsidRDefault="009F3F36" w:rsidP="009F3F36">
            <w:pPr>
              <w:contextualSpacing/>
              <w:jc w:val="left"/>
              <w:rPr>
                <w:b/>
                <w:sz w:val="22"/>
                <w:szCs w:val="22"/>
              </w:rPr>
            </w:pPr>
            <w:proofErr w:type="gramStart"/>
            <w:r w:rsidRPr="004B090A">
              <w:rPr>
                <w:b/>
                <w:sz w:val="22"/>
                <w:szCs w:val="22"/>
              </w:rPr>
              <w:t>(государственная универсальная научная библиотека им. А.И. Герцена, областная библиотека для детей и юношества им. А.С. Грина,</w:t>
            </w:r>
            <w:proofErr w:type="gramEnd"/>
          </w:p>
          <w:p w:rsidR="009F3F36" w:rsidRPr="004B090A" w:rsidRDefault="009F3F36" w:rsidP="009F3F36">
            <w:pPr>
              <w:contextualSpacing/>
              <w:jc w:val="left"/>
              <w:rPr>
                <w:b/>
                <w:sz w:val="22"/>
                <w:szCs w:val="22"/>
              </w:rPr>
            </w:pPr>
            <w:proofErr w:type="gramStart"/>
            <w:r w:rsidRPr="004B090A">
              <w:rPr>
                <w:b/>
                <w:sz w:val="22"/>
                <w:szCs w:val="22"/>
              </w:rPr>
              <w:t>Центральная городская библиотека им. А.С. Пушкина</w:t>
            </w:r>
            <w:r w:rsidR="00093681">
              <w:rPr>
                <w:b/>
                <w:sz w:val="22"/>
                <w:szCs w:val="22"/>
              </w:rPr>
              <w:t xml:space="preserve">, библиотека им. А. </w:t>
            </w:r>
            <w:proofErr w:type="spellStart"/>
            <w:r w:rsidR="00093681">
              <w:rPr>
                <w:b/>
                <w:sz w:val="22"/>
                <w:szCs w:val="22"/>
              </w:rPr>
              <w:t>Лиханова</w:t>
            </w:r>
            <w:proofErr w:type="spellEnd"/>
            <w:r w:rsidRPr="004B090A"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3777" w:type="dxa"/>
          </w:tcPr>
          <w:p w:rsidR="009F3F36" w:rsidRPr="004B090A" w:rsidRDefault="009F3F36" w:rsidP="00093681">
            <w:pPr>
              <w:jc w:val="left"/>
              <w:rPr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t xml:space="preserve">- организация </w:t>
            </w:r>
            <w:r w:rsidR="00093681">
              <w:rPr>
                <w:sz w:val="22"/>
                <w:szCs w:val="22"/>
              </w:rPr>
              <w:t>выставок;</w:t>
            </w:r>
          </w:p>
          <w:p w:rsidR="009F3F36" w:rsidRPr="004B090A" w:rsidRDefault="00093681" w:rsidP="009F3F36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творческих встреч.</w:t>
            </w:r>
          </w:p>
          <w:p w:rsidR="009F3F36" w:rsidRPr="004B090A" w:rsidRDefault="009F3F36" w:rsidP="00093681">
            <w:pPr>
              <w:contextualSpacing/>
              <w:jc w:val="left"/>
              <w:rPr>
                <w:sz w:val="22"/>
                <w:szCs w:val="22"/>
              </w:rPr>
            </w:pPr>
          </w:p>
          <w:p w:rsidR="009F3F36" w:rsidRPr="004B090A" w:rsidRDefault="009F3F36" w:rsidP="009F3F36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:rsidR="009F3F36" w:rsidRPr="004B090A" w:rsidRDefault="009F3F36" w:rsidP="009F3F36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t>- расширение спектра предоставления культурных услуг населению города;</w:t>
            </w:r>
          </w:p>
          <w:p w:rsidR="009F3F36" w:rsidRPr="004B090A" w:rsidRDefault="009F3F36" w:rsidP="009F3F36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t>- повышение спроса на услуги учреждения;</w:t>
            </w:r>
          </w:p>
          <w:p w:rsidR="009F3F36" w:rsidRPr="004B090A" w:rsidRDefault="00093681" w:rsidP="009F3F36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расширение диапазонов выставочной деятельности.</w:t>
            </w:r>
          </w:p>
        </w:tc>
      </w:tr>
      <w:tr w:rsidR="009F3F36" w:rsidRPr="004B090A" w:rsidTr="008D5F01">
        <w:tc>
          <w:tcPr>
            <w:tcW w:w="3085" w:type="dxa"/>
            <w:vAlign w:val="center"/>
          </w:tcPr>
          <w:p w:rsidR="009F3F36" w:rsidRPr="004B090A" w:rsidRDefault="009F3F36" w:rsidP="009F3F36">
            <w:pPr>
              <w:contextualSpacing/>
              <w:jc w:val="left"/>
              <w:rPr>
                <w:b/>
                <w:sz w:val="22"/>
                <w:szCs w:val="22"/>
              </w:rPr>
            </w:pPr>
            <w:r w:rsidRPr="004B090A">
              <w:rPr>
                <w:b/>
                <w:sz w:val="22"/>
                <w:szCs w:val="22"/>
              </w:rPr>
              <w:t>Вятский художественный музей В.М и А.М. Васнецовых</w:t>
            </w:r>
          </w:p>
        </w:tc>
        <w:tc>
          <w:tcPr>
            <w:tcW w:w="3777" w:type="dxa"/>
          </w:tcPr>
          <w:p w:rsidR="009F3F36" w:rsidRPr="004B090A" w:rsidRDefault="00093681" w:rsidP="009F3F3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проведение </w:t>
            </w:r>
            <w:r w:rsidR="009F3F36" w:rsidRPr="004B090A">
              <w:rPr>
                <w:sz w:val="22"/>
                <w:szCs w:val="22"/>
              </w:rPr>
              <w:t xml:space="preserve">творческих вечеров и </w:t>
            </w:r>
          </w:p>
          <w:p w:rsidR="009F3F36" w:rsidRPr="004B090A" w:rsidRDefault="009F3F36" w:rsidP="009F3F36">
            <w:pPr>
              <w:jc w:val="left"/>
              <w:rPr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t xml:space="preserve">  творческих встреч;</w:t>
            </w:r>
          </w:p>
          <w:p w:rsidR="009F3F36" w:rsidRPr="004B090A" w:rsidRDefault="009F3F36" w:rsidP="009F3F36">
            <w:pPr>
              <w:jc w:val="left"/>
              <w:rPr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t xml:space="preserve">- </w:t>
            </w:r>
            <w:r w:rsidR="00093681">
              <w:rPr>
                <w:sz w:val="22"/>
                <w:szCs w:val="22"/>
              </w:rPr>
              <w:t>выставочная деятельность.</w:t>
            </w:r>
          </w:p>
        </w:tc>
        <w:tc>
          <w:tcPr>
            <w:tcW w:w="3031" w:type="dxa"/>
          </w:tcPr>
          <w:p w:rsidR="009F3F36" w:rsidRPr="004B090A" w:rsidRDefault="009F3F36" w:rsidP="00093681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t>- совершенствование системы непрерывно</w:t>
            </w:r>
            <w:r w:rsidR="00093681">
              <w:rPr>
                <w:sz w:val="22"/>
                <w:szCs w:val="22"/>
              </w:rPr>
              <w:t>го художественного образования.</w:t>
            </w:r>
          </w:p>
        </w:tc>
      </w:tr>
      <w:tr w:rsidR="009F3F36" w:rsidRPr="004B090A" w:rsidTr="00093681">
        <w:tc>
          <w:tcPr>
            <w:tcW w:w="3085" w:type="dxa"/>
            <w:vAlign w:val="center"/>
          </w:tcPr>
          <w:p w:rsidR="009F3F36" w:rsidRPr="004B090A" w:rsidRDefault="009F3F36" w:rsidP="009F3F36">
            <w:pPr>
              <w:contextualSpacing/>
              <w:jc w:val="left"/>
              <w:rPr>
                <w:b/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br w:type="page"/>
            </w:r>
          </w:p>
          <w:p w:rsidR="009F3F36" w:rsidRPr="004B090A" w:rsidRDefault="009F3F36" w:rsidP="009F3F36">
            <w:pPr>
              <w:contextualSpacing/>
              <w:jc w:val="left"/>
              <w:rPr>
                <w:sz w:val="22"/>
                <w:szCs w:val="22"/>
              </w:rPr>
            </w:pPr>
            <w:r w:rsidRPr="004B090A">
              <w:rPr>
                <w:b/>
                <w:sz w:val="22"/>
                <w:szCs w:val="22"/>
              </w:rPr>
              <w:t>Учебно-методический центр повышения квалификации работников культуры и искусства</w:t>
            </w:r>
          </w:p>
        </w:tc>
        <w:tc>
          <w:tcPr>
            <w:tcW w:w="3777" w:type="dxa"/>
          </w:tcPr>
          <w:p w:rsidR="009F3F36" w:rsidRPr="004B090A" w:rsidRDefault="009F3F36" w:rsidP="009F3F36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t>- проведение курсов повышения квалификации, открытых уроков, семинаров, мастер-классов и конференций;</w:t>
            </w:r>
          </w:p>
          <w:p w:rsidR="009F3F36" w:rsidRPr="004B090A" w:rsidRDefault="009F3F36" w:rsidP="009F3F36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t>- проведение методических семинаров;</w:t>
            </w:r>
          </w:p>
          <w:p w:rsidR="009F3F36" w:rsidRDefault="009F3F36" w:rsidP="009F3F36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t>- организация творческих встреч с выдающимися деятелями кул</w:t>
            </w:r>
            <w:r w:rsidR="00093681">
              <w:rPr>
                <w:sz w:val="22"/>
                <w:szCs w:val="22"/>
              </w:rPr>
              <w:t>ьтуры и искусства;</w:t>
            </w:r>
          </w:p>
          <w:p w:rsidR="00093681" w:rsidRPr="004B090A" w:rsidRDefault="00093681" w:rsidP="009F3F36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деятельность ММО.</w:t>
            </w:r>
          </w:p>
        </w:tc>
        <w:tc>
          <w:tcPr>
            <w:tcW w:w="3031" w:type="dxa"/>
          </w:tcPr>
          <w:p w:rsidR="009F3F36" w:rsidRPr="004B090A" w:rsidRDefault="009F3F36" w:rsidP="00093681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t>- формирование системы методического взаимодействия;</w:t>
            </w:r>
          </w:p>
          <w:p w:rsidR="009F3F36" w:rsidRPr="004B090A" w:rsidRDefault="009F3F36" w:rsidP="00093681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t>- повышение уровня профессионального мастерства преподавателей;</w:t>
            </w:r>
          </w:p>
          <w:p w:rsidR="009F3F36" w:rsidRPr="004B090A" w:rsidRDefault="009F3F36" w:rsidP="00093681">
            <w:pPr>
              <w:ind w:left="141" w:hanging="141"/>
              <w:contextualSpacing/>
              <w:jc w:val="left"/>
              <w:rPr>
                <w:sz w:val="22"/>
                <w:szCs w:val="22"/>
              </w:rPr>
            </w:pPr>
            <w:r w:rsidRPr="004B090A">
              <w:rPr>
                <w:sz w:val="22"/>
                <w:szCs w:val="22"/>
              </w:rPr>
              <w:t>- расширение творческих контактов.</w:t>
            </w:r>
          </w:p>
        </w:tc>
      </w:tr>
    </w:tbl>
    <w:p w:rsidR="009F3F36" w:rsidRPr="004B090A" w:rsidRDefault="009F3F36" w:rsidP="003E7F88">
      <w:pPr>
        <w:pStyle w:val="a9"/>
        <w:ind w:firstLine="0"/>
        <w:rPr>
          <w:sz w:val="22"/>
          <w:szCs w:val="22"/>
        </w:rPr>
      </w:pPr>
    </w:p>
    <w:p w:rsidR="000B4035" w:rsidRPr="00657696" w:rsidRDefault="000B4035" w:rsidP="00793EF5">
      <w:pPr>
        <w:rPr>
          <w:b/>
          <w:sz w:val="26"/>
          <w:szCs w:val="26"/>
        </w:rPr>
      </w:pPr>
      <w:r w:rsidRPr="00657696">
        <w:rPr>
          <w:b/>
          <w:sz w:val="26"/>
          <w:szCs w:val="26"/>
        </w:rPr>
        <w:t>1</w:t>
      </w:r>
      <w:r w:rsidR="009F3F36" w:rsidRPr="00657696">
        <w:rPr>
          <w:b/>
          <w:sz w:val="26"/>
          <w:szCs w:val="26"/>
        </w:rPr>
        <w:t>1</w:t>
      </w:r>
      <w:r w:rsidRPr="00657696">
        <w:rPr>
          <w:b/>
          <w:sz w:val="26"/>
          <w:szCs w:val="26"/>
        </w:rPr>
        <w:t xml:space="preserve">. </w:t>
      </w:r>
      <w:r w:rsidR="00793EF5" w:rsidRPr="00657696">
        <w:rPr>
          <w:b/>
          <w:sz w:val="26"/>
          <w:szCs w:val="26"/>
        </w:rPr>
        <w:t xml:space="preserve">Качество </w:t>
      </w:r>
      <w:proofErr w:type="gramStart"/>
      <w:r w:rsidR="00793EF5" w:rsidRPr="00657696">
        <w:rPr>
          <w:b/>
          <w:sz w:val="26"/>
          <w:szCs w:val="26"/>
        </w:rPr>
        <w:t>материально-технического</w:t>
      </w:r>
      <w:proofErr w:type="gramEnd"/>
      <w:r w:rsidRPr="00657696">
        <w:rPr>
          <w:b/>
          <w:sz w:val="26"/>
          <w:szCs w:val="26"/>
        </w:rPr>
        <w:t xml:space="preserve"> и информационного</w:t>
      </w:r>
    </w:p>
    <w:p w:rsidR="00793EF5" w:rsidRPr="00657696" w:rsidRDefault="00793EF5" w:rsidP="00793EF5">
      <w:pPr>
        <w:rPr>
          <w:b/>
          <w:sz w:val="26"/>
          <w:szCs w:val="26"/>
        </w:rPr>
      </w:pPr>
      <w:r w:rsidRPr="00657696">
        <w:rPr>
          <w:b/>
          <w:sz w:val="26"/>
          <w:szCs w:val="26"/>
        </w:rPr>
        <w:t xml:space="preserve"> обеспечения Учреждения</w:t>
      </w:r>
    </w:p>
    <w:p w:rsidR="00793EF5" w:rsidRPr="004B090A" w:rsidRDefault="00793EF5" w:rsidP="00793EF5">
      <w:pPr>
        <w:jc w:val="both"/>
        <w:rPr>
          <w:sz w:val="10"/>
          <w:szCs w:val="10"/>
        </w:rPr>
      </w:pPr>
    </w:p>
    <w:p w:rsidR="007366B6" w:rsidRPr="004B090A" w:rsidRDefault="007366B6" w:rsidP="00793EF5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>Материально-техническое обеспечение Учреждения составляют следующие компоненты:</w:t>
      </w:r>
    </w:p>
    <w:p w:rsidR="007366B6" w:rsidRPr="004B090A" w:rsidRDefault="007366B6" w:rsidP="00793EF5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>- недвижимое имущество (помещение школы);</w:t>
      </w:r>
    </w:p>
    <w:p w:rsidR="007366B6" w:rsidRPr="004B090A" w:rsidRDefault="007366B6" w:rsidP="00793EF5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>- движимое имущество (</w:t>
      </w:r>
      <w:r w:rsidR="00657696">
        <w:rPr>
          <w:sz w:val="24"/>
          <w:szCs w:val="24"/>
        </w:rPr>
        <w:t xml:space="preserve">мольберты, </w:t>
      </w:r>
      <w:r w:rsidRPr="004B090A">
        <w:rPr>
          <w:sz w:val="24"/>
          <w:szCs w:val="24"/>
        </w:rPr>
        <w:t>аппаратура, мебель и прочее).</w:t>
      </w:r>
    </w:p>
    <w:p w:rsidR="007366B6" w:rsidRPr="004B090A" w:rsidRDefault="00793EF5" w:rsidP="00793EF5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 xml:space="preserve">Материально-техническая база Учреждения соответствует противопожарным нормам, нормам охраны труда. </w:t>
      </w:r>
      <w:r w:rsidR="007366B6" w:rsidRPr="004B090A">
        <w:rPr>
          <w:sz w:val="24"/>
          <w:szCs w:val="24"/>
        </w:rPr>
        <w:t xml:space="preserve">Помещение оснащено охранно-пожарной сигнализацией с выводом на пульт централизованной охраны. Имеется система оповещения людей в случае возникновения пожара, аварийное освещение. Имеется видеонаблюдение. </w:t>
      </w:r>
    </w:p>
    <w:p w:rsidR="007366B6" w:rsidRPr="004B090A" w:rsidRDefault="007366B6" w:rsidP="00793EF5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>Имеются приборы учета холодной воды и электроэне</w:t>
      </w:r>
      <w:r w:rsidR="00657696">
        <w:rPr>
          <w:sz w:val="24"/>
          <w:szCs w:val="24"/>
        </w:rPr>
        <w:t>ргии</w:t>
      </w:r>
      <w:r w:rsidRPr="004B090A">
        <w:rPr>
          <w:sz w:val="24"/>
          <w:szCs w:val="24"/>
        </w:rPr>
        <w:t>.</w:t>
      </w:r>
    </w:p>
    <w:p w:rsidR="00A020E1" w:rsidRPr="004B090A" w:rsidRDefault="00793EF5" w:rsidP="00646DAB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>Своевременно проводится текущий ремонт учебных помещений</w:t>
      </w:r>
      <w:r w:rsidR="007366B6" w:rsidRPr="004B090A">
        <w:rPr>
          <w:sz w:val="24"/>
          <w:szCs w:val="24"/>
        </w:rPr>
        <w:t xml:space="preserve"> и фасада здания.</w:t>
      </w:r>
      <w:r w:rsidR="00646DAB" w:rsidRPr="004B090A">
        <w:rPr>
          <w:sz w:val="24"/>
          <w:szCs w:val="24"/>
        </w:rPr>
        <w:t xml:space="preserve"> </w:t>
      </w:r>
    </w:p>
    <w:p w:rsidR="002A2F1A" w:rsidRPr="004B090A" w:rsidRDefault="00A020E1" w:rsidP="00A020E1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>Школа имеет достаточно прочную материально-техническую базу, учебный процесс оснащен всеми необходимыми те</w:t>
      </w:r>
      <w:r w:rsidR="00657696">
        <w:rPr>
          <w:sz w:val="24"/>
          <w:szCs w:val="24"/>
        </w:rPr>
        <w:t>хническими средствами обучения.</w:t>
      </w:r>
    </w:p>
    <w:p w:rsidR="00304B74" w:rsidRPr="004B090A" w:rsidRDefault="00766AE3" w:rsidP="00513CBE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>В школе создана целостная информационная система, обеспечивающая многообразие использования и применения информационного ресурса всеми участниками образовательного процесса, а также автоматизированные комплексы хранения и обработки информации по всем основным направлениям деятельности Учреждения, способствующие оперативному и объективному получению информации с целью экономии рабочего времени и принятия правильных управленческих решений.</w:t>
      </w:r>
    </w:p>
    <w:p w:rsidR="00CC6B76" w:rsidRPr="004B090A" w:rsidRDefault="00657449" w:rsidP="000435F8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lastRenderedPageBreak/>
        <w:t>Помещение Учреждения оснащено охранно-пожарной сигнализацией. Имеется система оповещения людей в случае возникновения пожара.</w:t>
      </w:r>
    </w:p>
    <w:p w:rsidR="00657449" w:rsidRPr="004B090A" w:rsidRDefault="00657449" w:rsidP="000435F8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 xml:space="preserve">В Учреждении имеется тревожная кнопка с выходом на пульт централизованной охраны. </w:t>
      </w:r>
    </w:p>
    <w:p w:rsidR="00657449" w:rsidRPr="004B090A" w:rsidRDefault="00657449" w:rsidP="000435F8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>Выводы и рекомендации:</w:t>
      </w:r>
    </w:p>
    <w:p w:rsidR="00657449" w:rsidRPr="004B090A" w:rsidRDefault="00657449" w:rsidP="000435F8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>- санитарные и гигиенические нормы выполняются, уровень обеспечения охраны здоровья обучающихся и работников соответствует установленным требованиям;</w:t>
      </w:r>
    </w:p>
    <w:p w:rsidR="00657449" w:rsidRPr="004B090A" w:rsidRDefault="00657449" w:rsidP="000435F8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 xml:space="preserve">- для осуществления образовательной деятельности Учреждение располагает необходимыми учебными классами, специальным оборудованием, обеспечивающими качественную подготовку </w:t>
      </w:r>
      <w:proofErr w:type="gramStart"/>
      <w:r w:rsidRPr="004B090A">
        <w:rPr>
          <w:sz w:val="24"/>
          <w:szCs w:val="24"/>
        </w:rPr>
        <w:t>обучающихся</w:t>
      </w:r>
      <w:proofErr w:type="gramEnd"/>
      <w:r w:rsidRPr="004B090A">
        <w:rPr>
          <w:sz w:val="24"/>
          <w:szCs w:val="24"/>
        </w:rPr>
        <w:t>;</w:t>
      </w:r>
    </w:p>
    <w:p w:rsidR="00657449" w:rsidRPr="004B090A" w:rsidRDefault="00657449" w:rsidP="000435F8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>- материально-техническая база обеспечивает на должном уровне ведение учебного процесса.</w:t>
      </w:r>
    </w:p>
    <w:p w:rsidR="00657449" w:rsidRPr="004B090A" w:rsidRDefault="00657449" w:rsidP="000435F8">
      <w:pPr>
        <w:ind w:firstLine="709"/>
        <w:jc w:val="both"/>
        <w:rPr>
          <w:sz w:val="10"/>
          <w:szCs w:val="10"/>
        </w:rPr>
      </w:pPr>
    </w:p>
    <w:p w:rsidR="00657449" w:rsidRPr="004D74DF" w:rsidRDefault="009F7D49" w:rsidP="00657449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9F3F36">
        <w:rPr>
          <w:b/>
          <w:sz w:val="26"/>
          <w:szCs w:val="26"/>
        </w:rPr>
        <w:t>2</w:t>
      </w:r>
      <w:r w:rsidR="00657449" w:rsidRPr="004D74DF">
        <w:rPr>
          <w:b/>
          <w:sz w:val="26"/>
          <w:szCs w:val="26"/>
        </w:rPr>
        <w:t>. Анализ показателей деятельности Учреждения, подлежащих самоанализу</w:t>
      </w:r>
    </w:p>
    <w:p w:rsidR="00657449" w:rsidRPr="004B090A" w:rsidRDefault="00657449" w:rsidP="00657449">
      <w:pPr>
        <w:rPr>
          <w:sz w:val="10"/>
          <w:szCs w:val="10"/>
        </w:rPr>
      </w:pPr>
    </w:p>
    <w:p w:rsidR="00657449" w:rsidRPr="004B090A" w:rsidRDefault="00513CBE" w:rsidP="00657449">
      <w:pPr>
        <w:ind w:firstLine="709"/>
        <w:jc w:val="both"/>
        <w:rPr>
          <w:sz w:val="24"/>
          <w:szCs w:val="24"/>
        </w:rPr>
      </w:pPr>
      <w:r w:rsidRPr="004B090A">
        <w:rPr>
          <w:sz w:val="24"/>
          <w:szCs w:val="24"/>
        </w:rPr>
        <w:t>Показатели деятельности МБУДО</w:t>
      </w:r>
      <w:r w:rsidR="00657449" w:rsidRPr="004B090A">
        <w:rPr>
          <w:sz w:val="24"/>
          <w:szCs w:val="24"/>
        </w:rPr>
        <w:t xml:space="preserve"> «</w:t>
      </w:r>
      <w:r w:rsidR="00657696">
        <w:rPr>
          <w:sz w:val="24"/>
          <w:szCs w:val="24"/>
        </w:rPr>
        <w:t>Детская художественная школа</w:t>
      </w:r>
      <w:r w:rsidR="00657449" w:rsidRPr="004B090A">
        <w:rPr>
          <w:sz w:val="24"/>
          <w:szCs w:val="24"/>
        </w:rPr>
        <w:t>» гор</w:t>
      </w:r>
      <w:r w:rsidR="00411DA8" w:rsidRPr="004B090A">
        <w:rPr>
          <w:sz w:val="24"/>
          <w:szCs w:val="24"/>
        </w:rPr>
        <w:t>о</w:t>
      </w:r>
      <w:r w:rsidR="00657449" w:rsidRPr="004B090A">
        <w:rPr>
          <w:sz w:val="24"/>
          <w:szCs w:val="24"/>
        </w:rPr>
        <w:t xml:space="preserve">да Кирова </w:t>
      </w:r>
      <w:r w:rsidR="004B090A">
        <w:rPr>
          <w:sz w:val="24"/>
          <w:szCs w:val="24"/>
        </w:rPr>
        <w:t xml:space="preserve">    </w:t>
      </w:r>
      <w:r w:rsidR="00657696">
        <w:rPr>
          <w:sz w:val="24"/>
          <w:szCs w:val="24"/>
        </w:rPr>
        <w:t xml:space="preserve">в </w:t>
      </w:r>
      <w:r w:rsidR="00657449" w:rsidRPr="004B090A">
        <w:rPr>
          <w:sz w:val="24"/>
          <w:szCs w:val="24"/>
        </w:rPr>
        <w:t>201</w:t>
      </w:r>
      <w:r w:rsidR="004C7F7E" w:rsidRPr="004B090A">
        <w:rPr>
          <w:sz w:val="24"/>
          <w:szCs w:val="24"/>
        </w:rPr>
        <w:t>9</w:t>
      </w:r>
      <w:r w:rsidR="00657449" w:rsidRPr="004B090A">
        <w:rPr>
          <w:sz w:val="24"/>
          <w:szCs w:val="24"/>
        </w:rPr>
        <w:t xml:space="preserve"> году (см. приложение № 1).</w:t>
      </w:r>
    </w:p>
    <w:p w:rsidR="00B91D88" w:rsidRDefault="00B91D88" w:rsidP="00363DE1">
      <w:pPr>
        <w:jc w:val="both"/>
        <w:rPr>
          <w:sz w:val="26"/>
          <w:szCs w:val="26"/>
        </w:rPr>
        <w:sectPr w:rsidR="00B91D88" w:rsidSect="00FF30CE">
          <w:headerReference w:type="default" r:id="rId10"/>
          <w:headerReference w:type="first" r:id="rId11"/>
          <w:pgSz w:w="11909" w:h="16834"/>
          <w:pgMar w:top="284" w:right="709" w:bottom="851" w:left="1134" w:header="720" w:footer="720" w:gutter="0"/>
          <w:cols w:space="720"/>
          <w:noEndnote/>
          <w:titlePg/>
          <w:docGrid w:linePitch="381"/>
        </w:sectPr>
      </w:pPr>
    </w:p>
    <w:p w:rsidR="00323F97" w:rsidRPr="006B51C6" w:rsidRDefault="00323F97" w:rsidP="006B51C6">
      <w:pPr>
        <w:spacing w:before="120" w:after="120"/>
        <w:rPr>
          <w:color w:val="808080" w:themeColor="background1" w:themeShade="80"/>
          <w:sz w:val="24"/>
          <w:szCs w:val="24"/>
        </w:rPr>
      </w:pPr>
      <w:r w:rsidRPr="006B51C6">
        <w:rPr>
          <w:color w:val="808080" w:themeColor="background1" w:themeShade="80"/>
          <w:sz w:val="24"/>
          <w:szCs w:val="24"/>
        </w:rPr>
        <w:lastRenderedPageBreak/>
        <w:fldChar w:fldCharType="begin"/>
      </w:r>
      <w:r w:rsidRPr="006B51C6">
        <w:rPr>
          <w:color w:val="808080" w:themeColor="background1" w:themeShade="80"/>
          <w:sz w:val="24"/>
          <w:szCs w:val="24"/>
        </w:rPr>
        <w:instrText>PAGE   \* MERGEFORMAT</w:instrText>
      </w:r>
      <w:r w:rsidRPr="006B51C6">
        <w:rPr>
          <w:color w:val="808080" w:themeColor="background1" w:themeShade="80"/>
          <w:sz w:val="24"/>
          <w:szCs w:val="24"/>
        </w:rPr>
        <w:fldChar w:fldCharType="separate"/>
      </w:r>
      <w:r w:rsidR="00A72286">
        <w:rPr>
          <w:noProof/>
          <w:color w:val="808080" w:themeColor="background1" w:themeShade="80"/>
          <w:sz w:val="24"/>
          <w:szCs w:val="24"/>
        </w:rPr>
        <w:t>22</w:t>
      </w:r>
      <w:r w:rsidRPr="006B51C6">
        <w:rPr>
          <w:color w:val="808080" w:themeColor="background1" w:themeShade="80"/>
          <w:sz w:val="24"/>
          <w:szCs w:val="24"/>
        </w:rPr>
        <w:fldChar w:fldCharType="end"/>
      </w:r>
    </w:p>
    <w:p w:rsidR="00363DE1" w:rsidRDefault="00363DE1" w:rsidP="00363DE1">
      <w:pPr>
        <w:spacing w:before="120" w:after="120"/>
        <w:jc w:val="right"/>
        <w:rPr>
          <w:sz w:val="24"/>
          <w:szCs w:val="24"/>
        </w:rPr>
      </w:pPr>
      <w:r w:rsidRPr="00363DE1">
        <w:rPr>
          <w:sz w:val="24"/>
          <w:szCs w:val="24"/>
        </w:rPr>
        <w:t>Приложение №1</w:t>
      </w:r>
    </w:p>
    <w:p w:rsidR="00C968FA" w:rsidRDefault="00C968FA" w:rsidP="00C968FA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C968FA" w:rsidRDefault="00C968FA" w:rsidP="00C968F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Приказом Министерства образования</w:t>
      </w:r>
    </w:p>
    <w:p w:rsidR="00C968FA" w:rsidRDefault="00C968FA" w:rsidP="00C968FA">
      <w:pPr>
        <w:jc w:val="right"/>
        <w:rPr>
          <w:sz w:val="24"/>
          <w:szCs w:val="24"/>
        </w:rPr>
      </w:pPr>
      <w:r>
        <w:rPr>
          <w:sz w:val="24"/>
          <w:szCs w:val="24"/>
        </w:rPr>
        <w:t>и науки РФ от 10 декабря 2013 г. №1324</w:t>
      </w:r>
    </w:p>
    <w:p w:rsidR="00BF76E6" w:rsidRPr="00363DE1" w:rsidRDefault="00BF76E6" w:rsidP="00363DE1">
      <w:pPr>
        <w:spacing w:before="120" w:after="120"/>
        <w:jc w:val="right"/>
        <w:rPr>
          <w:sz w:val="24"/>
          <w:szCs w:val="24"/>
        </w:rPr>
      </w:pPr>
    </w:p>
    <w:p w:rsidR="006E15F4" w:rsidRPr="006E15F4" w:rsidRDefault="006E15F4" w:rsidP="006E15F4">
      <w:pPr>
        <w:spacing w:before="120" w:after="120"/>
        <w:rPr>
          <w:b/>
          <w:sz w:val="24"/>
          <w:szCs w:val="24"/>
        </w:rPr>
      </w:pPr>
      <w:r w:rsidRPr="006E15F4">
        <w:rPr>
          <w:b/>
          <w:sz w:val="24"/>
          <w:szCs w:val="24"/>
        </w:rPr>
        <w:t xml:space="preserve">ПОКАЗАТЕЛИ ДЕЯТЕЛЬНОСТИ </w:t>
      </w:r>
    </w:p>
    <w:p w:rsidR="006E15F4" w:rsidRPr="00C968FA" w:rsidRDefault="006E15F4" w:rsidP="006E15F4">
      <w:pPr>
        <w:autoSpaceDE w:val="0"/>
        <w:autoSpaceDN w:val="0"/>
        <w:adjustRightInd w:val="0"/>
        <w:rPr>
          <w:b/>
          <w:noProof/>
          <w:sz w:val="26"/>
          <w:szCs w:val="26"/>
          <w:lang w:eastAsia="ru-RU"/>
        </w:rPr>
      </w:pPr>
      <w:r w:rsidRPr="00C968FA">
        <w:rPr>
          <w:b/>
          <w:noProof/>
          <w:sz w:val="26"/>
          <w:szCs w:val="26"/>
          <w:lang w:eastAsia="ru-RU"/>
        </w:rPr>
        <w:t>муниципального бюджетного учреждения</w:t>
      </w:r>
    </w:p>
    <w:p w:rsidR="006E15F4" w:rsidRPr="00C968FA" w:rsidRDefault="006E15F4" w:rsidP="006E15F4">
      <w:pPr>
        <w:autoSpaceDE w:val="0"/>
        <w:autoSpaceDN w:val="0"/>
        <w:adjustRightInd w:val="0"/>
        <w:rPr>
          <w:b/>
          <w:noProof/>
          <w:sz w:val="26"/>
          <w:szCs w:val="26"/>
          <w:lang w:eastAsia="ru-RU"/>
        </w:rPr>
      </w:pPr>
      <w:r w:rsidRPr="00C968FA">
        <w:rPr>
          <w:b/>
          <w:noProof/>
          <w:sz w:val="26"/>
          <w:szCs w:val="26"/>
          <w:lang w:eastAsia="ru-RU"/>
        </w:rPr>
        <w:t xml:space="preserve">дополнительного образования </w:t>
      </w:r>
    </w:p>
    <w:p w:rsidR="006E15F4" w:rsidRPr="00C968FA" w:rsidRDefault="006E15F4" w:rsidP="006E15F4">
      <w:pPr>
        <w:autoSpaceDE w:val="0"/>
        <w:autoSpaceDN w:val="0"/>
        <w:adjustRightInd w:val="0"/>
        <w:rPr>
          <w:b/>
          <w:noProof/>
          <w:sz w:val="26"/>
          <w:szCs w:val="26"/>
          <w:lang w:eastAsia="ru-RU"/>
        </w:rPr>
      </w:pPr>
      <w:r w:rsidRPr="00C968FA">
        <w:rPr>
          <w:b/>
          <w:noProof/>
          <w:sz w:val="26"/>
          <w:szCs w:val="26"/>
          <w:lang w:eastAsia="ru-RU"/>
        </w:rPr>
        <w:t>«Детская художественная школа» города Кирова</w:t>
      </w:r>
    </w:p>
    <w:p w:rsidR="00C968FA" w:rsidRDefault="00C968FA" w:rsidP="006E15F4">
      <w:pPr>
        <w:autoSpaceDE w:val="0"/>
        <w:autoSpaceDN w:val="0"/>
        <w:adjustRightInd w:val="0"/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t>подлежащей самообследованию</w:t>
      </w:r>
    </w:p>
    <w:p w:rsidR="00363DE1" w:rsidRPr="00C968FA" w:rsidRDefault="006E15F4" w:rsidP="006E15F4">
      <w:pPr>
        <w:autoSpaceDE w:val="0"/>
        <w:autoSpaceDN w:val="0"/>
        <w:adjustRightInd w:val="0"/>
        <w:rPr>
          <w:b/>
          <w:noProof/>
          <w:sz w:val="26"/>
          <w:szCs w:val="26"/>
          <w:lang w:eastAsia="ru-RU"/>
        </w:rPr>
      </w:pPr>
      <w:r w:rsidRPr="00C968FA">
        <w:rPr>
          <w:b/>
          <w:noProof/>
          <w:sz w:val="26"/>
          <w:szCs w:val="26"/>
          <w:lang w:eastAsia="ru-RU"/>
        </w:rPr>
        <w:t>за 2019 год</w:t>
      </w:r>
    </w:p>
    <w:tbl>
      <w:tblPr>
        <w:tblW w:w="4790" w:type="pct"/>
        <w:tblInd w:w="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7251"/>
        <w:gridCol w:w="3689"/>
        <w:gridCol w:w="2475"/>
      </w:tblGrid>
      <w:tr w:rsidR="00725116" w:rsidRPr="00F4011E" w:rsidTr="00725116">
        <w:trPr>
          <w:trHeight w:val="217"/>
        </w:trPr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16" w:rsidRPr="00AA6F77" w:rsidRDefault="00725116" w:rsidP="00B71D9D">
            <w:pPr>
              <w:rPr>
                <w:b/>
                <w:bCs/>
                <w:sz w:val="24"/>
                <w:szCs w:val="20"/>
              </w:rPr>
            </w:pPr>
            <w:r w:rsidRPr="00AA6F77">
              <w:rPr>
                <w:b/>
                <w:bCs/>
                <w:sz w:val="24"/>
                <w:szCs w:val="20"/>
              </w:rPr>
              <w:t>№</w:t>
            </w:r>
          </w:p>
        </w:tc>
        <w:tc>
          <w:tcPr>
            <w:tcW w:w="2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5116" w:rsidRPr="00AA6F77" w:rsidRDefault="00725116" w:rsidP="00B71D9D">
            <w:pPr>
              <w:rPr>
                <w:sz w:val="24"/>
                <w:szCs w:val="20"/>
              </w:rPr>
            </w:pPr>
            <w:r w:rsidRPr="00AA6F77">
              <w:rPr>
                <w:b/>
                <w:bCs/>
                <w:sz w:val="24"/>
                <w:szCs w:val="20"/>
              </w:rPr>
              <w:t>Показатели</w:t>
            </w:r>
          </w:p>
        </w:tc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5116" w:rsidRPr="00AA6F77" w:rsidRDefault="00725116" w:rsidP="00B71D9D">
            <w:pPr>
              <w:rPr>
                <w:sz w:val="24"/>
                <w:szCs w:val="20"/>
              </w:rPr>
            </w:pPr>
            <w:r w:rsidRPr="00AA6F77">
              <w:rPr>
                <w:b/>
                <w:bCs/>
                <w:sz w:val="24"/>
                <w:szCs w:val="20"/>
              </w:rPr>
              <w:t>Единица измерения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16" w:rsidRPr="00AA6F77" w:rsidRDefault="00725116" w:rsidP="00B71D9D">
            <w:pPr>
              <w:rPr>
                <w:b/>
                <w:bCs/>
                <w:sz w:val="24"/>
                <w:szCs w:val="20"/>
              </w:rPr>
            </w:pPr>
            <w:r w:rsidRPr="00AA6F77">
              <w:rPr>
                <w:b/>
                <w:bCs/>
                <w:sz w:val="24"/>
                <w:szCs w:val="20"/>
              </w:rPr>
              <w:t>Количество</w:t>
            </w:r>
          </w:p>
        </w:tc>
      </w:tr>
      <w:tr w:rsidR="00725116" w:rsidRPr="00F4011E" w:rsidTr="00725116">
        <w:trPr>
          <w:trHeight w:val="431"/>
        </w:trPr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16" w:rsidRPr="00AA6F77" w:rsidRDefault="00725116" w:rsidP="006E15F4">
            <w:pPr>
              <w:pStyle w:val="af"/>
              <w:numPr>
                <w:ilvl w:val="0"/>
                <w:numId w:val="27"/>
              </w:numPr>
              <w:rPr>
                <w:b/>
                <w:bCs/>
                <w:sz w:val="24"/>
                <w:szCs w:val="20"/>
              </w:rPr>
            </w:pPr>
          </w:p>
        </w:tc>
        <w:tc>
          <w:tcPr>
            <w:tcW w:w="46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16" w:rsidRPr="00AA6F77" w:rsidRDefault="00725116" w:rsidP="00B71D9D">
            <w:pPr>
              <w:rPr>
                <w:b/>
                <w:bCs/>
                <w:sz w:val="24"/>
                <w:szCs w:val="20"/>
              </w:rPr>
            </w:pPr>
            <w:r w:rsidRPr="00AA6F77">
              <w:rPr>
                <w:b/>
                <w:bCs/>
                <w:sz w:val="24"/>
                <w:szCs w:val="20"/>
              </w:rPr>
              <w:t>Образовательная деятельность</w:t>
            </w:r>
          </w:p>
        </w:tc>
      </w:tr>
      <w:tr w:rsidR="00725116" w:rsidRPr="00B71D9D" w:rsidTr="00725116"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16" w:rsidRPr="00B71D9D" w:rsidRDefault="00725116" w:rsidP="00C968FA">
            <w:pPr>
              <w:pStyle w:val="af"/>
              <w:numPr>
                <w:ilvl w:val="1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B71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16" w:rsidRPr="00B71D9D" w:rsidRDefault="00725116" w:rsidP="00C968FA">
            <w:pPr>
              <w:jc w:val="left"/>
              <w:rPr>
                <w:sz w:val="24"/>
                <w:szCs w:val="24"/>
              </w:rPr>
            </w:pPr>
            <w:r w:rsidRPr="00B71D9D">
              <w:rPr>
                <w:sz w:val="24"/>
                <w:szCs w:val="24"/>
              </w:rPr>
              <w:t>Общая численность учащихся</w:t>
            </w:r>
            <w:r>
              <w:rPr>
                <w:sz w:val="24"/>
                <w:szCs w:val="24"/>
              </w:rPr>
              <w:t>, в том числе</w:t>
            </w:r>
          </w:p>
        </w:tc>
        <w:tc>
          <w:tcPr>
            <w:tcW w:w="12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16" w:rsidRPr="00B71D9D" w:rsidRDefault="00725116" w:rsidP="00C968FA">
            <w:pPr>
              <w:rPr>
                <w:sz w:val="24"/>
                <w:szCs w:val="24"/>
              </w:rPr>
            </w:pPr>
            <w:r w:rsidRPr="00B71D9D">
              <w:rPr>
                <w:sz w:val="24"/>
                <w:szCs w:val="24"/>
              </w:rPr>
              <w:t>Человек</w:t>
            </w:r>
          </w:p>
          <w:p w:rsidR="00725116" w:rsidRPr="00B71D9D" w:rsidRDefault="00725116" w:rsidP="00C968FA">
            <w:pPr>
              <w:rPr>
                <w:sz w:val="24"/>
                <w:szCs w:val="24"/>
              </w:rPr>
            </w:pPr>
            <w:r w:rsidRPr="00B71D9D">
              <w:rPr>
                <w:sz w:val="24"/>
                <w:szCs w:val="24"/>
              </w:rPr>
              <w:t>(бюджет + внебюджет = всего)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25116" w:rsidRPr="00B71D9D" w:rsidRDefault="00725116" w:rsidP="00F155C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9D">
              <w:rPr>
                <w:rFonts w:ascii="Times New Roman" w:hAnsi="Times New Roman"/>
                <w:sz w:val="24"/>
                <w:szCs w:val="24"/>
              </w:rPr>
              <w:t>374+</w:t>
            </w:r>
            <w:r>
              <w:rPr>
                <w:rFonts w:ascii="Times New Roman" w:hAnsi="Times New Roman"/>
                <w:sz w:val="24"/>
                <w:szCs w:val="24"/>
              </w:rPr>
              <w:t>940=1314</w:t>
            </w:r>
          </w:p>
        </w:tc>
      </w:tr>
      <w:tr w:rsidR="00725116" w:rsidRPr="00B71D9D" w:rsidTr="00725116"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  <w:r w:rsidRPr="00B71D9D">
              <w:rPr>
                <w:sz w:val="24"/>
                <w:szCs w:val="24"/>
              </w:rPr>
              <w:t>1.1.1.</w:t>
            </w:r>
          </w:p>
        </w:tc>
        <w:tc>
          <w:tcPr>
            <w:tcW w:w="2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 дошкольного возраста (3-6 лет)</w:t>
            </w:r>
          </w:p>
        </w:tc>
        <w:tc>
          <w:tcPr>
            <w:tcW w:w="127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5116" w:rsidRPr="00B71D9D" w:rsidRDefault="00725116" w:rsidP="00B71D9D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0+271=271</w:t>
            </w:r>
          </w:p>
        </w:tc>
      </w:tr>
      <w:tr w:rsidR="00725116" w:rsidRPr="00B71D9D" w:rsidTr="00725116"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2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 младшего школьного возраста (7-10 лет)</w:t>
            </w:r>
          </w:p>
        </w:tc>
        <w:tc>
          <w:tcPr>
            <w:tcW w:w="127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5116" w:rsidRPr="00B71D9D" w:rsidRDefault="00725116" w:rsidP="00B71D9D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19+507=526</w:t>
            </w:r>
          </w:p>
        </w:tc>
      </w:tr>
      <w:tr w:rsidR="00725116" w:rsidRPr="00B71D9D" w:rsidTr="00725116"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2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 среднего школьного возраста (11-14 лет)</w:t>
            </w:r>
          </w:p>
        </w:tc>
        <w:tc>
          <w:tcPr>
            <w:tcW w:w="127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5116" w:rsidRPr="00B71D9D" w:rsidRDefault="00725116" w:rsidP="00B71D9D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292+98=390</w:t>
            </w:r>
          </w:p>
        </w:tc>
      </w:tr>
      <w:tr w:rsidR="00725116" w:rsidRPr="00B71D9D" w:rsidTr="00725116"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W w:w="2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12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16" w:rsidRPr="00B71D9D" w:rsidRDefault="00725116" w:rsidP="00B71D9D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63+64=127</w:t>
            </w:r>
          </w:p>
        </w:tc>
      </w:tr>
      <w:tr w:rsidR="00725116" w:rsidRPr="00B71D9D" w:rsidTr="00725116"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5116" w:rsidRPr="00B71D9D" w:rsidRDefault="00725116" w:rsidP="00B71D9D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25116" w:rsidRPr="00B71D9D" w:rsidTr="00725116"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 занимающихся в 2 и более объединениях, в общей численности</w:t>
            </w:r>
          </w:p>
        </w:tc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  <w:r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5116" w:rsidRPr="00B71D9D" w:rsidRDefault="00725116" w:rsidP="00B71D9D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25116" w:rsidRPr="00B71D9D" w:rsidTr="00725116"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учащихся с применением </w:t>
            </w:r>
            <w:r>
              <w:rPr>
                <w:sz w:val="24"/>
                <w:szCs w:val="24"/>
              </w:rPr>
              <w:lastRenderedPageBreak/>
              <w:t>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5116" w:rsidRPr="00B71D9D" w:rsidRDefault="00725116" w:rsidP="00B71D9D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25116" w:rsidRPr="00B71D9D" w:rsidTr="00725116"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2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16" w:rsidRPr="00B71D9D" w:rsidRDefault="00725116" w:rsidP="00B71D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60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5116" w:rsidRPr="00B71D9D" w:rsidRDefault="00725116" w:rsidP="00607A6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25116" w:rsidRPr="00B71D9D" w:rsidTr="00725116"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jc w:val="left"/>
              <w:rPr>
                <w:sz w:val="24"/>
                <w:szCs w:val="24"/>
              </w:rPr>
            </w:pPr>
            <w:r w:rsidRPr="00B03206">
              <w:rPr>
                <w:sz w:val="24"/>
                <w:szCs w:val="24"/>
              </w:rPr>
              <w:t>Численность/удельный вес численности учащихся по образовательным программам</w:t>
            </w:r>
            <w:r>
              <w:rPr>
                <w:sz w:val="24"/>
                <w:szCs w:val="24"/>
              </w:rPr>
              <w:t>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2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60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5116" w:rsidRPr="00B71D9D" w:rsidRDefault="00725116" w:rsidP="00607A6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25116" w:rsidRPr="00B71D9D" w:rsidTr="00725116"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1.6.1.</w:t>
            </w:r>
          </w:p>
        </w:tc>
        <w:tc>
          <w:tcPr>
            <w:tcW w:w="2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27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607A63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16" w:rsidRPr="00B71D9D" w:rsidRDefault="00725116" w:rsidP="00607A6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25116" w:rsidRPr="00B71D9D" w:rsidTr="00725116"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</w:t>
            </w:r>
          </w:p>
        </w:tc>
        <w:tc>
          <w:tcPr>
            <w:tcW w:w="2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27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607A63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5116" w:rsidRPr="00B71D9D" w:rsidRDefault="00725116" w:rsidP="00607A6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25116" w:rsidRPr="00B71D9D" w:rsidTr="00725116"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1.6.3.</w:t>
            </w:r>
          </w:p>
        </w:tc>
        <w:tc>
          <w:tcPr>
            <w:tcW w:w="2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Дети-мигранты</w:t>
            </w:r>
          </w:p>
        </w:tc>
        <w:tc>
          <w:tcPr>
            <w:tcW w:w="127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607A63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16" w:rsidRPr="00B71D9D" w:rsidRDefault="00725116" w:rsidP="00607A6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25116" w:rsidRPr="00B71D9D" w:rsidTr="00725116"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1.6.4.</w:t>
            </w:r>
          </w:p>
        </w:tc>
        <w:tc>
          <w:tcPr>
            <w:tcW w:w="2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2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607A63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16" w:rsidRPr="00B71D9D" w:rsidRDefault="00725116" w:rsidP="00607A6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25116" w:rsidRPr="00B71D9D" w:rsidTr="00725116"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jc w:val="left"/>
              <w:rPr>
                <w:sz w:val="24"/>
                <w:szCs w:val="24"/>
              </w:rPr>
            </w:pPr>
            <w:r w:rsidRPr="00B03206">
              <w:rPr>
                <w:sz w:val="24"/>
                <w:szCs w:val="24"/>
              </w:rPr>
              <w:t>Численность/удельный вес численности учащихся</w:t>
            </w:r>
            <w:r>
              <w:rPr>
                <w:sz w:val="24"/>
                <w:szCs w:val="24"/>
              </w:rPr>
              <w:t>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60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16" w:rsidRPr="00B71D9D" w:rsidRDefault="00725116" w:rsidP="00607A6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25116" w:rsidRPr="00B71D9D" w:rsidTr="00725116"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2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jc w:val="left"/>
              <w:rPr>
                <w:sz w:val="24"/>
                <w:szCs w:val="24"/>
              </w:rPr>
            </w:pPr>
            <w:r w:rsidRPr="00B03206">
              <w:rPr>
                <w:sz w:val="24"/>
                <w:szCs w:val="24"/>
              </w:rPr>
              <w:t>Численность/удельный вес численности учащихся</w:t>
            </w:r>
            <w:r>
              <w:rPr>
                <w:sz w:val="24"/>
                <w:szCs w:val="24"/>
              </w:rPr>
              <w:t xml:space="preserve">, принявших </w:t>
            </w:r>
            <w:r w:rsidRPr="00E343A2">
              <w:rPr>
                <w:b/>
                <w:sz w:val="24"/>
                <w:szCs w:val="24"/>
                <w:u w:val="single"/>
              </w:rPr>
              <w:t xml:space="preserve">участие </w:t>
            </w:r>
            <w:r w:rsidRPr="00E343A2">
              <w:rPr>
                <w:sz w:val="24"/>
                <w:szCs w:val="24"/>
              </w:rPr>
              <w:t>в</w:t>
            </w:r>
            <w:r w:rsidRPr="00B03206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ассовых мероприятиях (конкурсы и </w:t>
            </w:r>
            <w:r w:rsidRPr="00B03206">
              <w:rPr>
                <w:sz w:val="24"/>
                <w:szCs w:val="24"/>
              </w:rPr>
              <w:t>фестивали)</w:t>
            </w:r>
            <w:r>
              <w:rPr>
                <w:sz w:val="24"/>
                <w:szCs w:val="24"/>
              </w:rPr>
              <w:t>, в общей численности учащихся, в том числе:</w:t>
            </w:r>
          </w:p>
        </w:tc>
        <w:tc>
          <w:tcPr>
            <w:tcW w:w="12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Default="00725116" w:rsidP="00B7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  <w:p w:rsidR="00725116" w:rsidRPr="00B71D9D" w:rsidRDefault="00725116" w:rsidP="00B71D9D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16" w:rsidRPr="00B71D9D" w:rsidRDefault="00607A63" w:rsidP="00B03206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</w:t>
            </w:r>
            <w:r w:rsidR="00D67BFA">
              <w:rPr>
                <w:rFonts w:ascii="Times New Roman" w:hAnsi="Times New Roman"/>
                <w:sz w:val="24"/>
                <w:szCs w:val="24"/>
              </w:rPr>
              <w:t xml:space="preserve"> / 35,5%</w:t>
            </w:r>
          </w:p>
        </w:tc>
      </w:tr>
      <w:tr w:rsidR="00725116" w:rsidRPr="00B71D9D" w:rsidTr="00725116"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1.8.1.</w:t>
            </w:r>
          </w:p>
        </w:tc>
        <w:tc>
          <w:tcPr>
            <w:tcW w:w="2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-муниципальный уровень</w:t>
            </w:r>
          </w:p>
        </w:tc>
        <w:tc>
          <w:tcPr>
            <w:tcW w:w="127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16" w:rsidRPr="00B71D9D" w:rsidRDefault="00202726" w:rsidP="00B03206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/ 8%</w:t>
            </w:r>
          </w:p>
        </w:tc>
      </w:tr>
      <w:tr w:rsidR="00725116" w:rsidRPr="00B71D9D" w:rsidTr="00725116"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1.8.2.</w:t>
            </w:r>
          </w:p>
        </w:tc>
        <w:tc>
          <w:tcPr>
            <w:tcW w:w="2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-региональный уровень</w:t>
            </w:r>
          </w:p>
        </w:tc>
        <w:tc>
          <w:tcPr>
            <w:tcW w:w="127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25116" w:rsidRPr="00B71D9D" w:rsidRDefault="00202726" w:rsidP="00B03206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/ 0,2</w:t>
            </w:r>
          </w:p>
        </w:tc>
      </w:tr>
      <w:tr w:rsidR="00725116" w:rsidRPr="00B71D9D" w:rsidTr="00725116"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1.8.3.</w:t>
            </w:r>
          </w:p>
        </w:tc>
        <w:tc>
          <w:tcPr>
            <w:tcW w:w="2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-межрегиональный уровень</w:t>
            </w:r>
          </w:p>
        </w:tc>
        <w:tc>
          <w:tcPr>
            <w:tcW w:w="127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25116" w:rsidRPr="00B71D9D" w:rsidRDefault="00202726" w:rsidP="00B03206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/ 9,2%</w:t>
            </w:r>
          </w:p>
        </w:tc>
      </w:tr>
      <w:tr w:rsidR="00725116" w:rsidRPr="00B71D9D" w:rsidTr="00725116"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1.8.4.</w:t>
            </w:r>
          </w:p>
        </w:tc>
        <w:tc>
          <w:tcPr>
            <w:tcW w:w="2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AB7077" w:rsidP="00B71D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-всероссийский</w:t>
            </w:r>
            <w:r w:rsidR="00725116"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127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25116" w:rsidRPr="00B71D9D" w:rsidRDefault="00202726" w:rsidP="00B03206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/ 4%</w:t>
            </w:r>
          </w:p>
        </w:tc>
      </w:tr>
      <w:tr w:rsidR="00725116" w:rsidRPr="00B71D9D" w:rsidTr="00725116"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1.8.5.</w:t>
            </w:r>
          </w:p>
        </w:tc>
        <w:tc>
          <w:tcPr>
            <w:tcW w:w="24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-международный уровень</w:t>
            </w:r>
          </w:p>
        </w:tc>
        <w:tc>
          <w:tcPr>
            <w:tcW w:w="12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25116" w:rsidRPr="00B71D9D" w:rsidRDefault="00202726" w:rsidP="00B03206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/ 11%</w:t>
            </w:r>
          </w:p>
        </w:tc>
      </w:tr>
      <w:tr w:rsidR="00725116" w:rsidRPr="00B71D9D" w:rsidTr="00725116">
        <w:trPr>
          <w:trHeight w:val="459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725116" w:rsidP="00F155C8">
            <w:pPr>
              <w:pStyle w:val="af8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607A63">
            <w:pPr>
              <w:jc w:val="left"/>
              <w:rPr>
                <w:sz w:val="24"/>
                <w:szCs w:val="24"/>
              </w:rPr>
            </w:pPr>
            <w:r w:rsidRPr="00B03206">
              <w:rPr>
                <w:sz w:val="24"/>
                <w:szCs w:val="24"/>
              </w:rPr>
              <w:t>Численность/удельный вес численности учащихся</w:t>
            </w:r>
            <w:r>
              <w:rPr>
                <w:sz w:val="24"/>
                <w:szCs w:val="24"/>
              </w:rPr>
              <w:t xml:space="preserve">,  - </w:t>
            </w:r>
            <w:r w:rsidRPr="00E343A2">
              <w:rPr>
                <w:b/>
                <w:sz w:val="24"/>
                <w:szCs w:val="24"/>
                <w:u w:val="single"/>
              </w:rPr>
              <w:t>победителей и призеров</w:t>
            </w:r>
            <w:r>
              <w:rPr>
                <w:sz w:val="24"/>
                <w:szCs w:val="24"/>
              </w:rPr>
              <w:t xml:space="preserve"> </w:t>
            </w:r>
            <w:r w:rsidRPr="00B0320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ассовых мероприятий (конкурсы и </w:t>
            </w:r>
            <w:r w:rsidRPr="00B03206">
              <w:rPr>
                <w:sz w:val="24"/>
                <w:szCs w:val="24"/>
              </w:rPr>
              <w:t>фестивали)</w:t>
            </w:r>
            <w:r>
              <w:rPr>
                <w:sz w:val="24"/>
                <w:szCs w:val="24"/>
              </w:rPr>
              <w:t>, в общей численности учащихся</w:t>
            </w:r>
            <w:r w:rsidR="00202726">
              <w:rPr>
                <w:sz w:val="24"/>
                <w:szCs w:val="24"/>
              </w:rPr>
              <w:t xml:space="preserve"> участников конкурсов и фестивалей</w:t>
            </w:r>
            <w:r>
              <w:rPr>
                <w:sz w:val="24"/>
                <w:szCs w:val="24"/>
              </w:rPr>
              <w:t>, в том числе:</w:t>
            </w:r>
          </w:p>
        </w:tc>
        <w:tc>
          <w:tcPr>
            <w:tcW w:w="1270" w:type="pct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16" w:rsidRDefault="00725116" w:rsidP="00F1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  <w:p w:rsidR="00725116" w:rsidRPr="00B71D9D" w:rsidRDefault="00725116" w:rsidP="00B71D9D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A90606" w:rsidP="00F775E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 / 43%</w:t>
            </w:r>
          </w:p>
        </w:tc>
      </w:tr>
      <w:tr w:rsidR="00725116" w:rsidRPr="00B71D9D" w:rsidTr="00725116">
        <w:trPr>
          <w:trHeight w:val="33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725116" w:rsidP="00F155C8">
            <w:pPr>
              <w:pStyle w:val="af8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1.9.1.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607A6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-муниципальный уровень</w:t>
            </w:r>
          </w:p>
        </w:tc>
        <w:tc>
          <w:tcPr>
            <w:tcW w:w="1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202726" w:rsidP="00F775E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/ 28%</w:t>
            </w:r>
          </w:p>
        </w:tc>
      </w:tr>
      <w:tr w:rsidR="00725116" w:rsidRPr="00B71D9D" w:rsidTr="00725116">
        <w:trPr>
          <w:trHeight w:val="428"/>
        </w:trPr>
        <w:tc>
          <w:tcPr>
            <w:tcW w:w="38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25116" w:rsidRPr="00B71D9D" w:rsidRDefault="00725116" w:rsidP="00F155C8">
            <w:pPr>
              <w:pStyle w:val="af8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1.9.2.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607A6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-региональный уровень</w:t>
            </w:r>
          </w:p>
        </w:tc>
        <w:tc>
          <w:tcPr>
            <w:tcW w:w="1270" w:type="pct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202726" w:rsidP="00F775E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/ 100%</w:t>
            </w:r>
          </w:p>
        </w:tc>
      </w:tr>
      <w:tr w:rsidR="00725116" w:rsidRPr="00B71D9D" w:rsidTr="00725116">
        <w:trPr>
          <w:trHeight w:val="296"/>
        </w:trPr>
        <w:tc>
          <w:tcPr>
            <w:tcW w:w="38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25116" w:rsidRPr="00B71D9D" w:rsidRDefault="00725116" w:rsidP="00F155C8">
            <w:pPr>
              <w:pStyle w:val="af8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1.9.3.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607A6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-межрегиональный уровень</w:t>
            </w:r>
          </w:p>
        </w:tc>
        <w:tc>
          <w:tcPr>
            <w:tcW w:w="127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16" w:rsidRPr="00B71D9D" w:rsidRDefault="00202726" w:rsidP="00F775E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/ 56%</w:t>
            </w:r>
          </w:p>
        </w:tc>
      </w:tr>
      <w:tr w:rsidR="00725116" w:rsidRPr="00B71D9D" w:rsidTr="00725116">
        <w:trPr>
          <w:trHeight w:val="333"/>
        </w:trPr>
        <w:tc>
          <w:tcPr>
            <w:tcW w:w="38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25116" w:rsidRPr="00B71D9D" w:rsidRDefault="00725116" w:rsidP="00F155C8">
            <w:pPr>
              <w:pStyle w:val="af8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1.9.4.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AB7077" w:rsidP="00607A6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-всероссийский</w:t>
            </w:r>
            <w:r w:rsidR="00725116"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127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16" w:rsidRPr="00B71D9D" w:rsidRDefault="00202726" w:rsidP="00F775E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/ 32%</w:t>
            </w:r>
          </w:p>
        </w:tc>
      </w:tr>
      <w:tr w:rsidR="00725116" w:rsidRPr="00B71D9D" w:rsidTr="00725116">
        <w:trPr>
          <w:trHeight w:val="378"/>
        </w:trPr>
        <w:tc>
          <w:tcPr>
            <w:tcW w:w="38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16" w:rsidRPr="00B71D9D" w:rsidRDefault="00725116" w:rsidP="00F155C8">
            <w:pPr>
              <w:pStyle w:val="af8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1.9.5.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607A6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-международный уровень</w:t>
            </w:r>
          </w:p>
        </w:tc>
        <w:tc>
          <w:tcPr>
            <w:tcW w:w="12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16" w:rsidRPr="00B71D9D" w:rsidRDefault="00202726" w:rsidP="00F775E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/ </w:t>
            </w:r>
            <w:r w:rsidR="006D2360"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</w:tr>
      <w:tr w:rsidR="00725116" w:rsidRPr="00B71D9D" w:rsidTr="00725116"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16" w:rsidRPr="00B71D9D" w:rsidRDefault="00725116" w:rsidP="00F1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2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jc w:val="left"/>
              <w:rPr>
                <w:sz w:val="24"/>
                <w:szCs w:val="24"/>
              </w:rPr>
            </w:pPr>
            <w:r w:rsidRPr="00B03206">
              <w:rPr>
                <w:sz w:val="24"/>
                <w:szCs w:val="24"/>
              </w:rPr>
              <w:t>Численность/удельный вес численности учащихся</w:t>
            </w:r>
            <w:r>
              <w:rPr>
                <w:sz w:val="24"/>
                <w:szCs w:val="24"/>
              </w:rPr>
              <w:t>, участвующих в образовательных и социальных проектах, в общей численности учащихся</w:t>
            </w:r>
          </w:p>
        </w:tc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60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16" w:rsidRPr="00B71D9D" w:rsidRDefault="00725116" w:rsidP="00607A6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25116" w:rsidRPr="00B71D9D" w:rsidTr="00725116"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2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2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16" w:rsidRPr="00B71D9D" w:rsidRDefault="00725116" w:rsidP="00894B1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25116" w:rsidRPr="00B71D9D" w:rsidTr="00725116"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16" w:rsidRDefault="00725116" w:rsidP="00B7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1.11.1.</w:t>
            </w:r>
          </w:p>
        </w:tc>
        <w:tc>
          <w:tcPr>
            <w:tcW w:w="2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607A6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-муниципальный уровень</w:t>
            </w:r>
          </w:p>
        </w:tc>
        <w:tc>
          <w:tcPr>
            <w:tcW w:w="127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Default="00725116" w:rsidP="00B71D9D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16" w:rsidRDefault="003C05A8" w:rsidP="00F775E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5116" w:rsidRPr="00B71D9D" w:rsidTr="00725116"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16" w:rsidRDefault="00725116" w:rsidP="00B7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1.11.2.</w:t>
            </w:r>
          </w:p>
        </w:tc>
        <w:tc>
          <w:tcPr>
            <w:tcW w:w="2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607A6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-региональный уровень</w:t>
            </w:r>
          </w:p>
        </w:tc>
        <w:tc>
          <w:tcPr>
            <w:tcW w:w="127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Default="00725116" w:rsidP="00B71D9D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16" w:rsidRDefault="00454AD9" w:rsidP="00F775E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5116" w:rsidRPr="00B71D9D" w:rsidTr="00725116"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16" w:rsidRDefault="00725116" w:rsidP="00B7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1.11.3.</w:t>
            </w:r>
          </w:p>
        </w:tc>
        <w:tc>
          <w:tcPr>
            <w:tcW w:w="2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607A6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-межрегиональный уровень</w:t>
            </w:r>
          </w:p>
        </w:tc>
        <w:tc>
          <w:tcPr>
            <w:tcW w:w="127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Default="00725116" w:rsidP="00B71D9D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16" w:rsidRDefault="00725116" w:rsidP="00F775E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5116" w:rsidRPr="00B71D9D" w:rsidTr="00725116"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1.11.4.</w:t>
            </w:r>
          </w:p>
        </w:tc>
        <w:tc>
          <w:tcPr>
            <w:tcW w:w="2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607A6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-федеральный уровень</w:t>
            </w:r>
          </w:p>
        </w:tc>
        <w:tc>
          <w:tcPr>
            <w:tcW w:w="127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16" w:rsidRPr="00B71D9D" w:rsidRDefault="00725116" w:rsidP="00F775E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5116" w:rsidRPr="00B71D9D" w:rsidTr="00725116"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1.11.5.</w:t>
            </w:r>
          </w:p>
        </w:tc>
        <w:tc>
          <w:tcPr>
            <w:tcW w:w="24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607A6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-международный уровень</w:t>
            </w:r>
          </w:p>
        </w:tc>
        <w:tc>
          <w:tcPr>
            <w:tcW w:w="1270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25116" w:rsidRPr="00B71D9D" w:rsidRDefault="00725116" w:rsidP="00F775E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5116" w:rsidRPr="00B71D9D" w:rsidTr="00725116">
        <w:trPr>
          <w:trHeight w:val="409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725116" w:rsidP="00F775EA">
            <w:pPr>
              <w:pStyle w:val="af8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16" w:rsidRPr="00B71D9D" w:rsidRDefault="00725116" w:rsidP="00F775EA">
            <w:pPr>
              <w:pStyle w:val="af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71D9D">
              <w:rPr>
                <w:sz w:val="24"/>
                <w:szCs w:val="24"/>
              </w:rPr>
              <w:t>еловек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725116" w:rsidP="00F775E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25116" w:rsidRPr="00B71D9D" w:rsidTr="00725116">
        <w:trPr>
          <w:trHeight w:val="30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725116" w:rsidP="00F775EA">
            <w:pPr>
              <w:pStyle w:val="af8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1.12.1.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16" w:rsidRPr="00B71D9D" w:rsidRDefault="00725116" w:rsidP="00B71D9D">
            <w:pPr>
              <w:pStyle w:val="af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71D9D">
              <w:rPr>
                <w:rFonts w:ascii="Times New Roman" w:hAnsi="Times New Roman"/>
                <w:sz w:val="24"/>
                <w:szCs w:val="24"/>
              </w:rPr>
              <w:t>− с высшим образованием</w:t>
            </w: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D45F4F" w:rsidP="00F775E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25116" w:rsidRPr="00B71D9D" w:rsidTr="00725116">
        <w:trPr>
          <w:trHeight w:val="32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725116" w:rsidP="00F775EA">
            <w:pPr>
              <w:pStyle w:val="af8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1.12.2.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16" w:rsidRPr="00B71D9D" w:rsidRDefault="00725116" w:rsidP="00B71D9D">
            <w:pPr>
              <w:pStyle w:val="af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высшим (профильным)</w:t>
            </w:r>
            <w:r w:rsidRPr="00B71D9D">
              <w:rPr>
                <w:rFonts w:ascii="Times New Roman" w:hAnsi="Times New Roman"/>
                <w:sz w:val="24"/>
                <w:szCs w:val="24"/>
              </w:rPr>
              <w:t xml:space="preserve"> образованием</w:t>
            </w: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D45F4F" w:rsidP="00F775E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25116" w:rsidRPr="00B71D9D" w:rsidTr="00725116">
        <w:trPr>
          <w:trHeight w:val="34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725116" w:rsidP="00F775EA">
            <w:pPr>
              <w:pStyle w:val="af8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1.12.3.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16" w:rsidRPr="00B71D9D" w:rsidRDefault="00725116" w:rsidP="00B71D9D">
            <w:pPr>
              <w:pStyle w:val="af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71D9D">
              <w:rPr>
                <w:rFonts w:ascii="Times New Roman" w:hAnsi="Times New Roman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D45F4F" w:rsidP="00F775E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25116" w:rsidRPr="00B71D9D" w:rsidTr="00725116">
        <w:trPr>
          <w:trHeight w:val="356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725116" w:rsidP="00F775EA">
            <w:pPr>
              <w:pStyle w:val="af8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1.12.4.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16" w:rsidRPr="00B71D9D" w:rsidRDefault="00725116" w:rsidP="00B71D9D">
            <w:pPr>
              <w:pStyle w:val="af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71D9D">
              <w:rPr>
                <w:rFonts w:ascii="Times New Roman" w:hAnsi="Times New Roman"/>
                <w:sz w:val="24"/>
                <w:szCs w:val="24"/>
              </w:rPr>
              <w:t>− средним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профессиональным (профильным)</w:t>
            </w:r>
            <w:r w:rsidRPr="00B71D9D">
              <w:rPr>
                <w:rFonts w:ascii="Times New Roman" w:hAnsi="Times New Roman"/>
                <w:sz w:val="24"/>
                <w:szCs w:val="24"/>
              </w:rPr>
              <w:t xml:space="preserve"> образованием</w:t>
            </w: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D45F4F" w:rsidP="00F775E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25116" w:rsidRPr="00B71D9D" w:rsidTr="00725116">
        <w:trPr>
          <w:trHeight w:val="57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725116" w:rsidP="00F775EA">
            <w:pPr>
              <w:pStyle w:val="af8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16" w:rsidRPr="00B71D9D" w:rsidRDefault="00725116" w:rsidP="00B71D9D">
            <w:pPr>
              <w:pStyle w:val="af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71D9D">
              <w:rPr>
                <w:rFonts w:ascii="Times New Roman" w:hAnsi="Times New Roman"/>
                <w:sz w:val="24"/>
                <w:szCs w:val="24"/>
              </w:rPr>
              <w:t>Численно</w:t>
            </w:r>
            <w:r>
              <w:rPr>
                <w:rFonts w:ascii="Times New Roman" w:hAnsi="Times New Roman"/>
                <w:sz w:val="24"/>
                <w:szCs w:val="24"/>
              </w:rPr>
              <w:t>сть/ удельный вес</w:t>
            </w:r>
            <w:r w:rsidRPr="00B71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педагогических работников</w:t>
            </w:r>
            <w:r w:rsidRPr="00B71D9D">
              <w:rPr>
                <w:rFonts w:ascii="Times New Roman" w:hAnsi="Times New Roman"/>
                <w:sz w:val="24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C8096F" w:rsidP="006E6EA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67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67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25116" w:rsidRPr="00B71D9D" w:rsidTr="00725116">
        <w:trPr>
          <w:trHeight w:val="329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725116" w:rsidP="00F775EA">
            <w:pPr>
              <w:pStyle w:val="af8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1.13.1.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16" w:rsidRPr="00B71D9D" w:rsidRDefault="00725116" w:rsidP="00B71D9D">
            <w:pPr>
              <w:pStyle w:val="af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="00C80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C8096F" w:rsidP="006E6EA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67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67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</w:tr>
      <w:tr w:rsidR="00725116" w:rsidRPr="00B71D9D" w:rsidTr="00725116">
        <w:trPr>
          <w:trHeight w:val="289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725116" w:rsidP="00F775EA">
            <w:pPr>
              <w:pStyle w:val="af8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1.13.2.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16" w:rsidRPr="00B71D9D" w:rsidRDefault="00725116" w:rsidP="00B71D9D">
            <w:pPr>
              <w:pStyle w:val="af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первая</w:t>
            </w: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C8096F" w:rsidP="006E6EA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67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67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725116" w:rsidRPr="00B71D9D" w:rsidTr="00725116">
        <w:trPr>
          <w:trHeight w:val="53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725116" w:rsidP="006E6EA1">
            <w:pPr>
              <w:pStyle w:val="af8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16" w:rsidRPr="00B71D9D" w:rsidRDefault="00725116" w:rsidP="00B71D9D">
            <w:pPr>
              <w:pStyle w:val="af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71D9D">
              <w:rPr>
                <w:rFonts w:ascii="Times New Roman" w:hAnsi="Times New Roman"/>
                <w:sz w:val="24"/>
                <w:szCs w:val="24"/>
              </w:rPr>
              <w:t>Численно</w:t>
            </w:r>
            <w:r>
              <w:rPr>
                <w:rFonts w:ascii="Times New Roman" w:hAnsi="Times New Roman"/>
                <w:sz w:val="24"/>
                <w:szCs w:val="24"/>
              </w:rPr>
              <w:t>сть / удельный вес педагогических работников</w:t>
            </w:r>
            <w:r w:rsidRPr="00B71D9D">
              <w:rPr>
                <w:rFonts w:ascii="Times New Roman" w:hAnsi="Times New Roman"/>
                <w:sz w:val="24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C8096F" w:rsidP="00607A6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67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67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25116" w:rsidRPr="00B71D9D" w:rsidTr="00725116">
        <w:trPr>
          <w:trHeight w:val="31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725116" w:rsidP="006E6EA1">
            <w:pPr>
              <w:pStyle w:val="af8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1.14.1.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16" w:rsidRPr="00B71D9D" w:rsidRDefault="00725116" w:rsidP="00B71D9D">
            <w:pPr>
              <w:pStyle w:val="af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71D9D">
              <w:rPr>
                <w:rFonts w:ascii="Times New Roman" w:hAnsi="Times New Roman"/>
                <w:sz w:val="24"/>
                <w:szCs w:val="24"/>
              </w:rPr>
              <w:t>− до 5 лет</w:t>
            </w: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C8096F" w:rsidP="006E6EA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67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67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725116" w:rsidRPr="00B71D9D" w:rsidTr="00725116">
        <w:trPr>
          <w:trHeight w:val="1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725116" w:rsidP="006E6EA1">
            <w:pPr>
              <w:pStyle w:val="af8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1.14.2.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16" w:rsidRPr="00B71D9D" w:rsidRDefault="00725116" w:rsidP="00B71D9D">
            <w:pPr>
              <w:pStyle w:val="af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71D9D">
              <w:rPr>
                <w:rFonts w:ascii="Times New Roman" w:hAnsi="Times New Roman"/>
                <w:sz w:val="24"/>
                <w:szCs w:val="24"/>
              </w:rPr>
              <w:t>− больше 30 лет</w:t>
            </w: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C8096F" w:rsidP="006E6EA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67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67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</w:tr>
      <w:tr w:rsidR="00725116" w:rsidRPr="00B71D9D" w:rsidTr="00725116">
        <w:trPr>
          <w:trHeight w:val="49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725116" w:rsidP="006E6EA1">
            <w:pPr>
              <w:pStyle w:val="af8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16" w:rsidRPr="00B71D9D" w:rsidRDefault="00725116" w:rsidP="00B71D9D">
            <w:pPr>
              <w:pStyle w:val="af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 удельный вес </w:t>
            </w:r>
            <w:r w:rsidRPr="00B71D9D">
              <w:rPr>
                <w:rFonts w:ascii="Times New Roman" w:hAnsi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агогических </w:t>
            </w:r>
            <w:r w:rsidRPr="00B71D9D">
              <w:rPr>
                <w:rFonts w:ascii="Times New Roman" w:hAnsi="Times New Roman"/>
                <w:sz w:val="24"/>
                <w:szCs w:val="24"/>
              </w:rPr>
              <w:t>работников от общей численности таких работников в возрасте:</w:t>
            </w: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60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C8096F" w:rsidP="006E6EA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67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67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25116" w:rsidRPr="00B71D9D" w:rsidTr="00725116">
        <w:trPr>
          <w:trHeight w:val="306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725116" w:rsidP="006E6EA1">
            <w:pPr>
              <w:pStyle w:val="af8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1.15.1.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16" w:rsidRPr="00B71D9D" w:rsidRDefault="00725116" w:rsidP="00B71D9D">
            <w:pPr>
              <w:pStyle w:val="af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71D9D">
              <w:rPr>
                <w:rFonts w:ascii="Times New Roman" w:hAnsi="Times New Roman"/>
                <w:sz w:val="24"/>
                <w:szCs w:val="24"/>
              </w:rPr>
              <w:t>− до 30 лет</w:t>
            </w: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3C05A8" w:rsidP="006E6EA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54AD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20%</w:t>
            </w:r>
          </w:p>
        </w:tc>
      </w:tr>
      <w:tr w:rsidR="00725116" w:rsidRPr="00B71D9D" w:rsidTr="00725116">
        <w:trPr>
          <w:trHeight w:val="271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725116" w:rsidP="006E6EA1">
            <w:pPr>
              <w:pStyle w:val="af8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1.15.2.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16" w:rsidRPr="00B71D9D" w:rsidRDefault="00725116" w:rsidP="00B71D9D">
            <w:pPr>
              <w:pStyle w:val="af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71D9D">
              <w:rPr>
                <w:rFonts w:ascii="Times New Roman" w:hAnsi="Times New Roman"/>
                <w:sz w:val="24"/>
                <w:szCs w:val="24"/>
              </w:rPr>
              <w:t>− от 55 лет</w:t>
            </w: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3C05A8" w:rsidP="006E6EA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54AD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17%</w:t>
            </w:r>
          </w:p>
        </w:tc>
      </w:tr>
      <w:tr w:rsidR="00725116" w:rsidRPr="00B71D9D" w:rsidTr="00725116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725116" w:rsidP="006E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16" w:rsidRPr="00B71D9D" w:rsidRDefault="00725116" w:rsidP="00B71D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 удельный вес </w:t>
            </w:r>
            <w:r w:rsidRPr="00B71D9D">
              <w:rPr>
                <w:sz w:val="24"/>
                <w:szCs w:val="24"/>
              </w:rPr>
              <w:t>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60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454AD9" w:rsidP="006E6EA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 47%</w:t>
            </w:r>
          </w:p>
        </w:tc>
      </w:tr>
      <w:tr w:rsidR="00725116" w:rsidRPr="00B71D9D" w:rsidTr="00725116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725116" w:rsidP="006E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16" w:rsidRPr="00B71D9D" w:rsidRDefault="00725116" w:rsidP="008742D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специалистов, обеспечивающих </w:t>
            </w:r>
            <w:r w:rsidRPr="008742D0">
              <w:rPr>
                <w:sz w:val="24"/>
                <w:szCs w:val="24"/>
                <w:u w:val="single"/>
              </w:rPr>
              <w:t>методическую деятельность</w:t>
            </w:r>
            <w:r>
              <w:rPr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8742D0" w:rsidP="0060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8742D0" w:rsidP="006E6EA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5116" w:rsidRPr="00B71D9D" w:rsidTr="00725116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Default="00725116" w:rsidP="006E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1.18.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Default="00725116" w:rsidP="00C82C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Default="00725116" w:rsidP="0060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8742D0" w:rsidP="006E6EA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5116" w:rsidRPr="00B71D9D" w:rsidTr="00725116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Default="00725116" w:rsidP="006E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1.18.1.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Default="00725116" w:rsidP="00C82C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3 года</w:t>
            </w:r>
          </w:p>
        </w:tc>
        <w:tc>
          <w:tcPr>
            <w:tcW w:w="1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Default="00725116" w:rsidP="00607A63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8742D0" w:rsidP="006E6EA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5116" w:rsidRPr="00B71D9D" w:rsidTr="00725116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Default="00725116" w:rsidP="006E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1.18.2.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Default="00725116" w:rsidP="00C82C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отчетный период</w:t>
            </w:r>
          </w:p>
        </w:tc>
        <w:tc>
          <w:tcPr>
            <w:tcW w:w="1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Default="00725116" w:rsidP="00607A63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8742D0" w:rsidP="006E6EA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5116" w:rsidRPr="00B71D9D" w:rsidTr="00725116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Default="00725116" w:rsidP="006E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Default="00725116" w:rsidP="00C82C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людей, требующих повышенного педагогического внимания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Default="00725116" w:rsidP="0060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725116" w:rsidP="006E6EA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25116" w:rsidRPr="00B71D9D" w:rsidTr="00725116">
        <w:trPr>
          <w:trHeight w:val="53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725116" w:rsidP="006E6E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5116" w:rsidRPr="00B71D9D" w:rsidRDefault="00725116" w:rsidP="00C82CB3">
            <w:pPr>
              <w:rPr>
                <w:b/>
                <w:bCs/>
                <w:sz w:val="24"/>
                <w:szCs w:val="24"/>
              </w:rPr>
            </w:pPr>
            <w:r w:rsidRPr="00B71D9D">
              <w:rPr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725116" w:rsidRPr="00B71D9D" w:rsidTr="00725116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725116" w:rsidP="006E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16" w:rsidRPr="00B71D9D" w:rsidRDefault="00725116" w:rsidP="00B71D9D">
            <w:pPr>
              <w:jc w:val="left"/>
              <w:rPr>
                <w:sz w:val="24"/>
                <w:szCs w:val="24"/>
              </w:rPr>
            </w:pPr>
            <w:r w:rsidRPr="00B71D9D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B71D9D">
              <w:rPr>
                <w:sz w:val="24"/>
                <w:szCs w:val="24"/>
              </w:rPr>
              <w:t>диниц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725116" w:rsidP="00BF76E6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5116" w:rsidRPr="00B71D9D" w:rsidTr="00725116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725116" w:rsidP="006E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16" w:rsidRPr="00B71D9D" w:rsidRDefault="00725116" w:rsidP="00B71D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B71D9D">
              <w:rPr>
                <w:sz w:val="24"/>
                <w:szCs w:val="24"/>
              </w:rPr>
              <w:t>диниц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725116" w:rsidP="00BF76E6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25116" w:rsidRPr="00B71D9D" w:rsidTr="00725116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725116" w:rsidP="006E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учебный класс</w:t>
            </w:r>
          </w:p>
        </w:tc>
        <w:tc>
          <w:tcPr>
            <w:tcW w:w="1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725116" w:rsidP="00BF76E6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25116" w:rsidRPr="00B71D9D" w:rsidTr="00725116">
        <w:trPr>
          <w:trHeight w:val="44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725116" w:rsidP="00BF76E6">
            <w:pPr>
              <w:pStyle w:val="af8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pStyle w:val="af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B71D9D">
              <w:rPr>
                <w:sz w:val="24"/>
                <w:szCs w:val="24"/>
              </w:rPr>
              <w:t>диниц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725116" w:rsidP="00BF76E6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5116" w:rsidRPr="00B71D9D" w:rsidTr="00725116">
        <w:trPr>
          <w:trHeight w:val="18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725116" w:rsidP="00BF76E6">
            <w:pPr>
              <w:pStyle w:val="af8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pStyle w:val="af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выставочный зал</w:t>
            </w: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725116" w:rsidP="00BF76E6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5116" w:rsidRPr="00B71D9D" w:rsidTr="00725116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725116" w:rsidP="00BF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16" w:rsidRPr="00B71D9D" w:rsidRDefault="00725116" w:rsidP="00B71D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16" w:rsidRPr="00B71D9D" w:rsidRDefault="00725116" w:rsidP="00B7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16" w:rsidRPr="00B71D9D" w:rsidRDefault="00725116" w:rsidP="00BF76E6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63DE1" w:rsidRPr="00B71D9D" w:rsidRDefault="00363DE1" w:rsidP="00363DE1">
      <w:pPr>
        <w:pStyle w:val="af4"/>
        <w:rPr>
          <w:rFonts w:ascii="Times New Roman" w:hAnsi="Times New Roman"/>
          <w:sz w:val="24"/>
          <w:szCs w:val="24"/>
        </w:rPr>
      </w:pPr>
    </w:p>
    <w:p w:rsidR="00363DE1" w:rsidRPr="00B71D9D" w:rsidRDefault="00363DE1" w:rsidP="00FF30CE">
      <w:pPr>
        <w:ind w:right="248"/>
        <w:rPr>
          <w:noProof/>
          <w:sz w:val="24"/>
          <w:szCs w:val="24"/>
          <w:lang w:eastAsia="ru-RU"/>
        </w:rPr>
      </w:pPr>
    </w:p>
    <w:p w:rsidR="00411DA8" w:rsidRDefault="00FF30CE" w:rsidP="00FF30CE">
      <w:pPr>
        <w:ind w:right="248"/>
        <w:rPr>
          <w:sz w:val="26"/>
          <w:szCs w:val="26"/>
        </w:rPr>
      </w:pPr>
      <w:r w:rsidRPr="00FF30CE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F30CE" w:rsidRDefault="00FF30CE" w:rsidP="00FF30CE">
      <w:pPr>
        <w:rPr>
          <w:sz w:val="26"/>
          <w:szCs w:val="26"/>
        </w:rPr>
      </w:pPr>
    </w:p>
    <w:p w:rsidR="001578B5" w:rsidRDefault="00BF76E6" w:rsidP="001578B5">
      <w:pPr>
        <w:rPr>
          <w:sz w:val="26"/>
          <w:szCs w:val="26"/>
        </w:rPr>
      </w:pPr>
      <w:r>
        <w:rPr>
          <w:sz w:val="26"/>
          <w:szCs w:val="26"/>
        </w:rPr>
        <w:t>Директор МБУДО «ДХШ» г. Кирова                                                    _____________ М. В. Вачевских</w:t>
      </w:r>
    </w:p>
    <w:p w:rsidR="000319FF" w:rsidRDefault="000319FF" w:rsidP="000319FF">
      <w:pPr>
        <w:jc w:val="left"/>
        <w:rPr>
          <w:sz w:val="26"/>
          <w:szCs w:val="26"/>
        </w:rPr>
      </w:pPr>
    </w:p>
    <w:p w:rsidR="000319FF" w:rsidRDefault="000319FF" w:rsidP="000319FF">
      <w:pPr>
        <w:ind w:firstLine="1985"/>
        <w:jc w:val="left"/>
        <w:rPr>
          <w:sz w:val="26"/>
          <w:szCs w:val="26"/>
        </w:rPr>
      </w:pPr>
      <w:r>
        <w:rPr>
          <w:sz w:val="26"/>
          <w:szCs w:val="26"/>
        </w:rPr>
        <w:t>Исполнитель</w:t>
      </w:r>
    </w:p>
    <w:p w:rsidR="000319FF" w:rsidRDefault="000319FF" w:rsidP="000319FF">
      <w:pPr>
        <w:ind w:firstLine="1985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Заместитель директора по УВР                                                              ______________О. Л. Закирова </w:t>
      </w:r>
    </w:p>
    <w:p w:rsidR="001578B5" w:rsidRDefault="001578B5" w:rsidP="000319FF">
      <w:pPr>
        <w:ind w:firstLine="1985"/>
        <w:jc w:val="left"/>
        <w:rPr>
          <w:sz w:val="26"/>
          <w:szCs w:val="26"/>
        </w:rPr>
      </w:pPr>
    </w:p>
    <w:sectPr w:rsidR="001578B5" w:rsidSect="00B91D88">
      <w:pgSz w:w="16834" w:h="11909" w:orient="landscape"/>
      <w:pgMar w:top="1134" w:right="851" w:bottom="709" w:left="85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83" w:rsidRDefault="00910483" w:rsidP="001B3C1F">
      <w:r>
        <w:separator/>
      </w:r>
    </w:p>
  </w:endnote>
  <w:endnote w:type="continuationSeparator" w:id="0">
    <w:p w:rsidR="00910483" w:rsidRDefault="00910483" w:rsidP="001B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83" w:rsidRDefault="00910483" w:rsidP="001B3C1F">
      <w:r>
        <w:separator/>
      </w:r>
    </w:p>
  </w:footnote>
  <w:footnote w:type="continuationSeparator" w:id="0">
    <w:p w:rsidR="00910483" w:rsidRDefault="00910483" w:rsidP="001B3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06685"/>
    </w:sdtPr>
    <w:sdtContent>
      <w:p w:rsidR="00A72286" w:rsidRDefault="00A72286">
        <w:pPr>
          <w:pStyle w:val="a3"/>
        </w:pPr>
        <w:r w:rsidRPr="00411DA8">
          <w:rPr>
            <w:sz w:val="26"/>
            <w:szCs w:val="26"/>
          </w:rPr>
          <w:fldChar w:fldCharType="begin"/>
        </w:r>
        <w:r w:rsidRPr="00411DA8">
          <w:rPr>
            <w:sz w:val="26"/>
            <w:szCs w:val="26"/>
          </w:rPr>
          <w:instrText xml:space="preserve"> PAGE   \* MERGEFORMAT </w:instrText>
        </w:r>
        <w:r w:rsidRPr="00411DA8">
          <w:rPr>
            <w:sz w:val="26"/>
            <w:szCs w:val="26"/>
          </w:rPr>
          <w:fldChar w:fldCharType="separate"/>
        </w:r>
        <w:r w:rsidR="005462C0">
          <w:rPr>
            <w:noProof/>
            <w:sz w:val="26"/>
            <w:szCs w:val="26"/>
          </w:rPr>
          <w:t>2</w:t>
        </w:r>
        <w:r w:rsidRPr="00411DA8">
          <w:rPr>
            <w:sz w:val="26"/>
            <w:szCs w:val="26"/>
          </w:rPr>
          <w:fldChar w:fldCharType="end"/>
        </w:r>
      </w:p>
    </w:sdtContent>
  </w:sdt>
  <w:p w:rsidR="00A72286" w:rsidRDefault="00A72286" w:rsidP="008D5F01">
    <w:pP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86" w:rsidRDefault="00A72286">
    <w:pPr>
      <w:pStyle w:val="a3"/>
    </w:pPr>
  </w:p>
  <w:p w:rsidR="00A72286" w:rsidRDefault="00A722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FBE"/>
    <w:multiLevelType w:val="multilevel"/>
    <w:tmpl w:val="369666F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63ABE"/>
    <w:multiLevelType w:val="hybridMultilevel"/>
    <w:tmpl w:val="B22CE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D307F1"/>
    <w:multiLevelType w:val="hybridMultilevel"/>
    <w:tmpl w:val="9110BE3E"/>
    <w:lvl w:ilvl="0" w:tplc="01D48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E4F31"/>
    <w:multiLevelType w:val="hybridMultilevel"/>
    <w:tmpl w:val="C18A7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93B74"/>
    <w:multiLevelType w:val="hybridMultilevel"/>
    <w:tmpl w:val="644645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7B76EC1"/>
    <w:multiLevelType w:val="hybridMultilevel"/>
    <w:tmpl w:val="42841F54"/>
    <w:lvl w:ilvl="0" w:tplc="1F30D60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26EAF"/>
    <w:multiLevelType w:val="hybridMultilevel"/>
    <w:tmpl w:val="3AC4C4AA"/>
    <w:lvl w:ilvl="0" w:tplc="3484F90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75F90"/>
    <w:multiLevelType w:val="multilevel"/>
    <w:tmpl w:val="ADFA0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B750CA"/>
    <w:multiLevelType w:val="multilevel"/>
    <w:tmpl w:val="059687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F8448DF"/>
    <w:multiLevelType w:val="hybridMultilevel"/>
    <w:tmpl w:val="6D8E4810"/>
    <w:lvl w:ilvl="0" w:tplc="DEF03C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85489"/>
    <w:multiLevelType w:val="hybridMultilevel"/>
    <w:tmpl w:val="644645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2536FE0"/>
    <w:multiLevelType w:val="hybridMultilevel"/>
    <w:tmpl w:val="86EC8F22"/>
    <w:lvl w:ilvl="0" w:tplc="3A6219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D455C"/>
    <w:multiLevelType w:val="hybridMultilevel"/>
    <w:tmpl w:val="4C82A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02E75"/>
    <w:multiLevelType w:val="hybridMultilevel"/>
    <w:tmpl w:val="08B08F16"/>
    <w:lvl w:ilvl="0" w:tplc="E2544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159B9"/>
    <w:multiLevelType w:val="hybridMultilevel"/>
    <w:tmpl w:val="60E818E6"/>
    <w:lvl w:ilvl="0" w:tplc="716E19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0195B"/>
    <w:multiLevelType w:val="hybridMultilevel"/>
    <w:tmpl w:val="DC6E2808"/>
    <w:lvl w:ilvl="0" w:tplc="E2544B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B3C771B"/>
    <w:multiLevelType w:val="hybridMultilevel"/>
    <w:tmpl w:val="167CEC8A"/>
    <w:lvl w:ilvl="0" w:tplc="E2544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24C68"/>
    <w:multiLevelType w:val="hybridMultilevel"/>
    <w:tmpl w:val="F7F636D4"/>
    <w:lvl w:ilvl="0" w:tplc="E2544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6515E"/>
    <w:multiLevelType w:val="hybridMultilevel"/>
    <w:tmpl w:val="BDF4EB4E"/>
    <w:lvl w:ilvl="0" w:tplc="E2544BB8">
      <w:start w:val="1"/>
      <w:numFmt w:val="bullet"/>
      <w:lvlText w:val=""/>
      <w:lvlJc w:val="left"/>
      <w:pPr>
        <w:ind w:left="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19">
    <w:nsid w:val="4FB46551"/>
    <w:multiLevelType w:val="hybridMultilevel"/>
    <w:tmpl w:val="2E2E0DAE"/>
    <w:lvl w:ilvl="0" w:tplc="E2544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C85316"/>
    <w:multiLevelType w:val="multilevel"/>
    <w:tmpl w:val="A6A24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61F964B5"/>
    <w:multiLevelType w:val="hybridMultilevel"/>
    <w:tmpl w:val="89C0F9B8"/>
    <w:lvl w:ilvl="0" w:tplc="E2544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47DFC"/>
    <w:multiLevelType w:val="hybridMultilevel"/>
    <w:tmpl w:val="6C4E4DA6"/>
    <w:lvl w:ilvl="0" w:tplc="01D480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620FE9"/>
    <w:multiLevelType w:val="hybridMultilevel"/>
    <w:tmpl w:val="F5381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42A0A"/>
    <w:multiLevelType w:val="hybridMultilevel"/>
    <w:tmpl w:val="F68CFD84"/>
    <w:lvl w:ilvl="0" w:tplc="E2544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86795F"/>
    <w:multiLevelType w:val="hybridMultilevel"/>
    <w:tmpl w:val="E696BCC0"/>
    <w:lvl w:ilvl="0" w:tplc="26D665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EC7B5B"/>
    <w:multiLevelType w:val="hybridMultilevel"/>
    <w:tmpl w:val="EC147C78"/>
    <w:lvl w:ilvl="0" w:tplc="01D48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3"/>
  </w:num>
  <w:num w:numId="4">
    <w:abstractNumId w:val="18"/>
  </w:num>
  <w:num w:numId="5">
    <w:abstractNumId w:val="0"/>
  </w:num>
  <w:num w:numId="6">
    <w:abstractNumId w:val="13"/>
  </w:num>
  <w:num w:numId="7">
    <w:abstractNumId w:val="15"/>
  </w:num>
  <w:num w:numId="8">
    <w:abstractNumId w:val="24"/>
  </w:num>
  <w:num w:numId="9">
    <w:abstractNumId w:val="19"/>
  </w:num>
  <w:num w:numId="10">
    <w:abstractNumId w:val="21"/>
  </w:num>
  <w:num w:numId="11">
    <w:abstractNumId w:val="9"/>
  </w:num>
  <w:num w:numId="12">
    <w:abstractNumId w:val="1"/>
  </w:num>
  <w:num w:numId="13">
    <w:abstractNumId w:val="10"/>
  </w:num>
  <w:num w:numId="14">
    <w:abstractNumId w:val="5"/>
  </w:num>
  <w:num w:numId="15">
    <w:abstractNumId w:val="2"/>
  </w:num>
  <w:num w:numId="16">
    <w:abstractNumId w:val="26"/>
  </w:num>
  <w:num w:numId="17">
    <w:abstractNumId w:val="16"/>
  </w:num>
  <w:num w:numId="18">
    <w:abstractNumId w:val="14"/>
  </w:num>
  <w:num w:numId="19">
    <w:abstractNumId w:val="3"/>
  </w:num>
  <w:num w:numId="20">
    <w:abstractNumId w:val="25"/>
  </w:num>
  <w:num w:numId="21">
    <w:abstractNumId w:val="4"/>
  </w:num>
  <w:num w:numId="22">
    <w:abstractNumId w:val="8"/>
  </w:num>
  <w:num w:numId="23">
    <w:abstractNumId w:val="17"/>
  </w:num>
  <w:num w:numId="24">
    <w:abstractNumId w:val="12"/>
  </w:num>
  <w:num w:numId="25">
    <w:abstractNumId w:val="7"/>
  </w:num>
  <w:num w:numId="26">
    <w:abstractNumId w:val="11"/>
  </w:num>
  <w:num w:numId="27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D58"/>
    <w:rsid w:val="000143C2"/>
    <w:rsid w:val="00020BD5"/>
    <w:rsid w:val="00022932"/>
    <w:rsid w:val="00023411"/>
    <w:rsid w:val="000276A5"/>
    <w:rsid w:val="000319FF"/>
    <w:rsid w:val="000323B6"/>
    <w:rsid w:val="00033B09"/>
    <w:rsid w:val="0004202C"/>
    <w:rsid w:val="000435F8"/>
    <w:rsid w:val="000441E6"/>
    <w:rsid w:val="00046A0B"/>
    <w:rsid w:val="000477BF"/>
    <w:rsid w:val="0004792A"/>
    <w:rsid w:val="000507E2"/>
    <w:rsid w:val="00064151"/>
    <w:rsid w:val="00064EE9"/>
    <w:rsid w:val="0007383D"/>
    <w:rsid w:val="00082187"/>
    <w:rsid w:val="0009146E"/>
    <w:rsid w:val="00091AB5"/>
    <w:rsid w:val="00092CED"/>
    <w:rsid w:val="00093681"/>
    <w:rsid w:val="000A61E3"/>
    <w:rsid w:val="000B297A"/>
    <w:rsid w:val="000B4035"/>
    <w:rsid w:val="000C0482"/>
    <w:rsid w:val="000C5C03"/>
    <w:rsid w:val="00102CB6"/>
    <w:rsid w:val="001259F2"/>
    <w:rsid w:val="00141B62"/>
    <w:rsid w:val="001578B5"/>
    <w:rsid w:val="00165064"/>
    <w:rsid w:val="0017259F"/>
    <w:rsid w:val="00187C10"/>
    <w:rsid w:val="001A260D"/>
    <w:rsid w:val="001A389C"/>
    <w:rsid w:val="001A542D"/>
    <w:rsid w:val="001B0083"/>
    <w:rsid w:val="001B3C1F"/>
    <w:rsid w:val="001B4430"/>
    <w:rsid w:val="001B5A80"/>
    <w:rsid w:val="001C6191"/>
    <w:rsid w:val="001C7336"/>
    <w:rsid w:val="001C7F09"/>
    <w:rsid w:val="001D066B"/>
    <w:rsid w:val="001D4447"/>
    <w:rsid w:val="001E2CD4"/>
    <w:rsid w:val="001E56C2"/>
    <w:rsid w:val="001F0F6F"/>
    <w:rsid w:val="00202726"/>
    <w:rsid w:val="00204025"/>
    <w:rsid w:val="00206936"/>
    <w:rsid w:val="002212F9"/>
    <w:rsid w:val="00223A97"/>
    <w:rsid w:val="002304B2"/>
    <w:rsid w:val="002A2F1A"/>
    <w:rsid w:val="002B3898"/>
    <w:rsid w:val="002C3FEC"/>
    <w:rsid w:val="002C5372"/>
    <w:rsid w:val="002D5940"/>
    <w:rsid w:val="002E4D58"/>
    <w:rsid w:val="0030405B"/>
    <w:rsid w:val="00304B74"/>
    <w:rsid w:val="00307298"/>
    <w:rsid w:val="00315DD0"/>
    <w:rsid w:val="00323F97"/>
    <w:rsid w:val="00324623"/>
    <w:rsid w:val="0032783D"/>
    <w:rsid w:val="00327A28"/>
    <w:rsid w:val="003330F7"/>
    <w:rsid w:val="0033561C"/>
    <w:rsid w:val="00350ABE"/>
    <w:rsid w:val="003536F1"/>
    <w:rsid w:val="00354C51"/>
    <w:rsid w:val="00357929"/>
    <w:rsid w:val="00363DE1"/>
    <w:rsid w:val="0036607A"/>
    <w:rsid w:val="00370A42"/>
    <w:rsid w:val="00372EC5"/>
    <w:rsid w:val="00382A27"/>
    <w:rsid w:val="00384D55"/>
    <w:rsid w:val="003A0472"/>
    <w:rsid w:val="003A5AE5"/>
    <w:rsid w:val="003A753A"/>
    <w:rsid w:val="003B062E"/>
    <w:rsid w:val="003B1A75"/>
    <w:rsid w:val="003C05A8"/>
    <w:rsid w:val="003C6F7B"/>
    <w:rsid w:val="003D2671"/>
    <w:rsid w:val="003D3546"/>
    <w:rsid w:val="003E2EF7"/>
    <w:rsid w:val="003E7F88"/>
    <w:rsid w:val="003F2DD4"/>
    <w:rsid w:val="00401E69"/>
    <w:rsid w:val="00407E54"/>
    <w:rsid w:val="00411DA8"/>
    <w:rsid w:val="00422CA5"/>
    <w:rsid w:val="004448F6"/>
    <w:rsid w:val="00450780"/>
    <w:rsid w:val="00454AD9"/>
    <w:rsid w:val="0045508C"/>
    <w:rsid w:val="00456FBC"/>
    <w:rsid w:val="00470321"/>
    <w:rsid w:val="00486B46"/>
    <w:rsid w:val="004A2993"/>
    <w:rsid w:val="004A6398"/>
    <w:rsid w:val="004A6B2F"/>
    <w:rsid w:val="004B090A"/>
    <w:rsid w:val="004B72C2"/>
    <w:rsid w:val="004C38D9"/>
    <w:rsid w:val="004C7F7E"/>
    <w:rsid w:val="004D74DF"/>
    <w:rsid w:val="004E5D9A"/>
    <w:rsid w:val="004F1080"/>
    <w:rsid w:val="004F691F"/>
    <w:rsid w:val="00510C09"/>
    <w:rsid w:val="00513CBE"/>
    <w:rsid w:val="00520562"/>
    <w:rsid w:val="00523176"/>
    <w:rsid w:val="005241B1"/>
    <w:rsid w:val="0053039A"/>
    <w:rsid w:val="00540C4B"/>
    <w:rsid w:val="005412DF"/>
    <w:rsid w:val="00544FA9"/>
    <w:rsid w:val="005462C0"/>
    <w:rsid w:val="00553F22"/>
    <w:rsid w:val="005540EC"/>
    <w:rsid w:val="00556201"/>
    <w:rsid w:val="005622F3"/>
    <w:rsid w:val="00562500"/>
    <w:rsid w:val="0057119E"/>
    <w:rsid w:val="0057257B"/>
    <w:rsid w:val="00576C73"/>
    <w:rsid w:val="00580E51"/>
    <w:rsid w:val="00584993"/>
    <w:rsid w:val="0058627B"/>
    <w:rsid w:val="0059418E"/>
    <w:rsid w:val="00594595"/>
    <w:rsid w:val="005A045C"/>
    <w:rsid w:val="005A5110"/>
    <w:rsid w:val="005A7E37"/>
    <w:rsid w:val="005B7EF5"/>
    <w:rsid w:val="005C2487"/>
    <w:rsid w:val="005C52C0"/>
    <w:rsid w:val="005C6DD2"/>
    <w:rsid w:val="005E766D"/>
    <w:rsid w:val="0060439A"/>
    <w:rsid w:val="00605CF8"/>
    <w:rsid w:val="00607193"/>
    <w:rsid w:val="00607A63"/>
    <w:rsid w:val="00617280"/>
    <w:rsid w:val="00630BF9"/>
    <w:rsid w:val="006408E2"/>
    <w:rsid w:val="00644EC9"/>
    <w:rsid w:val="00646DAB"/>
    <w:rsid w:val="0065182F"/>
    <w:rsid w:val="00657449"/>
    <w:rsid w:val="00657696"/>
    <w:rsid w:val="006804B7"/>
    <w:rsid w:val="00687C2D"/>
    <w:rsid w:val="006A01CC"/>
    <w:rsid w:val="006A5D5D"/>
    <w:rsid w:val="006A68E4"/>
    <w:rsid w:val="006B51C6"/>
    <w:rsid w:val="006D2360"/>
    <w:rsid w:val="006D3020"/>
    <w:rsid w:val="006E15F4"/>
    <w:rsid w:val="006E6EA1"/>
    <w:rsid w:val="006F4C31"/>
    <w:rsid w:val="006F7E4A"/>
    <w:rsid w:val="00725116"/>
    <w:rsid w:val="00733648"/>
    <w:rsid w:val="007366B6"/>
    <w:rsid w:val="0074209C"/>
    <w:rsid w:val="0074282B"/>
    <w:rsid w:val="00743ACA"/>
    <w:rsid w:val="00745E89"/>
    <w:rsid w:val="00754A6E"/>
    <w:rsid w:val="00756A2E"/>
    <w:rsid w:val="007615F9"/>
    <w:rsid w:val="00766AE3"/>
    <w:rsid w:val="007768F3"/>
    <w:rsid w:val="0077792B"/>
    <w:rsid w:val="00781DE8"/>
    <w:rsid w:val="00783BB5"/>
    <w:rsid w:val="00784E8E"/>
    <w:rsid w:val="00793EF5"/>
    <w:rsid w:val="007A604F"/>
    <w:rsid w:val="007C69E5"/>
    <w:rsid w:val="007D2B6D"/>
    <w:rsid w:val="007F2A08"/>
    <w:rsid w:val="00804492"/>
    <w:rsid w:val="008057F6"/>
    <w:rsid w:val="008237EA"/>
    <w:rsid w:val="0083166C"/>
    <w:rsid w:val="00831E6E"/>
    <w:rsid w:val="00846D4C"/>
    <w:rsid w:val="00861595"/>
    <w:rsid w:val="00870728"/>
    <w:rsid w:val="008742D0"/>
    <w:rsid w:val="00880115"/>
    <w:rsid w:val="00880682"/>
    <w:rsid w:val="00887614"/>
    <w:rsid w:val="008940BB"/>
    <w:rsid w:val="00894B1E"/>
    <w:rsid w:val="008A453E"/>
    <w:rsid w:val="008A7F40"/>
    <w:rsid w:val="008B019C"/>
    <w:rsid w:val="008C3FC5"/>
    <w:rsid w:val="008C7E02"/>
    <w:rsid w:val="008D0AA9"/>
    <w:rsid w:val="008D2976"/>
    <w:rsid w:val="008D4C78"/>
    <w:rsid w:val="008D5F01"/>
    <w:rsid w:val="008E3876"/>
    <w:rsid w:val="008E7930"/>
    <w:rsid w:val="00906048"/>
    <w:rsid w:val="00907D41"/>
    <w:rsid w:val="00910483"/>
    <w:rsid w:val="009215C4"/>
    <w:rsid w:val="009259AC"/>
    <w:rsid w:val="00926A9E"/>
    <w:rsid w:val="00927D80"/>
    <w:rsid w:val="009336B6"/>
    <w:rsid w:val="00935CA4"/>
    <w:rsid w:val="0096238D"/>
    <w:rsid w:val="0098704E"/>
    <w:rsid w:val="00995F81"/>
    <w:rsid w:val="009B12CF"/>
    <w:rsid w:val="009B1337"/>
    <w:rsid w:val="009B22B7"/>
    <w:rsid w:val="009C078B"/>
    <w:rsid w:val="009C0A42"/>
    <w:rsid w:val="009D0B51"/>
    <w:rsid w:val="009D5858"/>
    <w:rsid w:val="009D5A87"/>
    <w:rsid w:val="009F3F36"/>
    <w:rsid w:val="009F41A4"/>
    <w:rsid w:val="009F41CB"/>
    <w:rsid w:val="009F7D49"/>
    <w:rsid w:val="00A020E1"/>
    <w:rsid w:val="00A042CD"/>
    <w:rsid w:val="00A04857"/>
    <w:rsid w:val="00A17A4F"/>
    <w:rsid w:val="00A21D05"/>
    <w:rsid w:val="00A23AF0"/>
    <w:rsid w:val="00A279BD"/>
    <w:rsid w:val="00A31F8C"/>
    <w:rsid w:val="00A31FF4"/>
    <w:rsid w:val="00A32C29"/>
    <w:rsid w:val="00A35BBC"/>
    <w:rsid w:val="00A37FEC"/>
    <w:rsid w:val="00A42759"/>
    <w:rsid w:val="00A430F3"/>
    <w:rsid w:val="00A43C11"/>
    <w:rsid w:val="00A524FB"/>
    <w:rsid w:val="00A72286"/>
    <w:rsid w:val="00A77DA5"/>
    <w:rsid w:val="00A90606"/>
    <w:rsid w:val="00AA6F77"/>
    <w:rsid w:val="00AB7077"/>
    <w:rsid w:val="00AC2CBF"/>
    <w:rsid w:val="00AF5A0F"/>
    <w:rsid w:val="00B003A4"/>
    <w:rsid w:val="00B03206"/>
    <w:rsid w:val="00B037EF"/>
    <w:rsid w:val="00B05492"/>
    <w:rsid w:val="00B154FA"/>
    <w:rsid w:val="00B23EB3"/>
    <w:rsid w:val="00B2503E"/>
    <w:rsid w:val="00B30CC5"/>
    <w:rsid w:val="00B31586"/>
    <w:rsid w:val="00B43204"/>
    <w:rsid w:val="00B5698E"/>
    <w:rsid w:val="00B61B67"/>
    <w:rsid w:val="00B71D9D"/>
    <w:rsid w:val="00B77C45"/>
    <w:rsid w:val="00B90513"/>
    <w:rsid w:val="00B91D88"/>
    <w:rsid w:val="00B96E74"/>
    <w:rsid w:val="00B96E91"/>
    <w:rsid w:val="00BB0445"/>
    <w:rsid w:val="00BB2F52"/>
    <w:rsid w:val="00BB4880"/>
    <w:rsid w:val="00BD40D8"/>
    <w:rsid w:val="00BD43F2"/>
    <w:rsid w:val="00BF1232"/>
    <w:rsid w:val="00BF76E6"/>
    <w:rsid w:val="00BF7F4E"/>
    <w:rsid w:val="00C01E1D"/>
    <w:rsid w:val="00C02AC5"/>
    <w:rsid w:val="00C2170B"/>
    <w:rsid w:val="00C21BEB"/>
    <w:rsid w:val="00C50ECB"/>
    <w:rsid w:val="00C76BA8"/>
    <w:rsid w:val="00C8096F"/>
    <w:rsid w:val="00C82CB3"/>
    <w:rsid w:val="00C83539"/>
    <w:rsid w:val="00C968FA"/>
    <w:rsid w:val="00CA3103"/>
    <w:rsid w:val="00CA5D95"/>
    <w:rsid w:val="00CB423F"/>
    <w:rsid w:val="00CB6C9C"/>
    <w:rsid w:val="00CB7B62"/>
    <w:rsid w:val="00CC6B76"/>
    <w:rsid w:val="00CD51C1"/>
    <w:rsid w:val="00CE1600"/>
    <w:rsid w:val="00CE39D4"/>
    <w:rsid w:val="00CF2B83"/>
    <w:rsid w:val="00D006B7"/>
    <w:rsid w:val="00D4034F"/>
    <w:rsid w:val="00D45F4F"/>
    <w:rsid w:val="00D466BD"/>
    <w:rsid w:val="00D62236"/>
    <w:rsid w:val="00D6256D"/>
    <w:rsid w:val="00D67BFA"/>
    <w:rsid w:val="00DA543C"/>
    <w:rsid w:val="00DC1921"/>
    <w:rsid w:val="00DD5BCA"/>
    <w:rsid w:val="00DD5C22"/>
    <w:rsid w:val="00DE008E"/>
    <w:rsid w:val="00DF23E0"/>
    <w:rsid w:val="00DF3468"/>
    <w:rsid w:val="00E01DDC"/>
    <w:rsid w:val="00E05D83"/>
    <w:rsid w:val="00E07495"/>
    <w:rsid w:val="00E10FEE"/>
    <w:rsid w:val="00E2698B"/>
    <w:rsid w:val="00E270E5"/>
    <w:rsid w:val="00E3403E"/>
    <w:rsid w:val="00E343A2"/>
    <w:rsid w:val="00E35140"/>
    <w:rsid w:val="00E420C2"/>
    <w:rsid w:val="00E52B82"/>
    <w:rsid w:val="00E7766A"/>
    <w:rsid w:val="00E93125"/>
    <w:rsid w:val="00E93449"/>
    <w:rsid w:val="00EA7862"/>
    <w:rsid w:val="00EC1FE9"/>
    <w:rsid w:val="00EC4F72"/>
    <w:rsid w:val="00ED025E"/>
    <w:rsid w:val="00ED2EA0"/>
    <w:rsid w:val="00ED3976"/>
    <w:rsid w:val="00EE25EA"/>
    <w:rsid w:val="00F03BD8"/>
    <w:rsid w:val="00F155C8"/>
    <w:rsid w:val="00F1745A"/>
    <w:rsid w:val="00F30994"/>
    <w:rsid w:val="00F30E7E"/>
    <w:rsid w:val="00F359F8"/>
    <w:rsid w:val="00F50A43"/>
    <w:rsid w:val="00F50F0E"/>
    <w:rsid w:val="00F51A18"/>
    <w:rsid w:val="00F61A37"/>
    <w:rsid w:val="00F630B3"/>
    <w:rsid w:val="00F71042"/>
    <w:rsid w:val="00F775EA"/>
    <w:rsid w:val="00F815E9"/>
    <w:rsid w:val="00F82D06"/>
    <w:rsid w:val="00F83AF7"/>
    <w:rsid w:val="00F91893"/>
    <w:rsid w:val="00F95A1C"/>
    <w:rsid w:val="00F97466"/>
    <w:rsid w:val="00FA3762"/>
    <w:rsid w:val="00FB01B9"/>
    <w:rsid w:val="00FB3D87"/>
    <w:rsid w:val="00FB4210"/>
    <w:rsid w:val="00FE2C7C"/>
    <w:rsid w:val="00FE5849"/>
    <w:rsid w:val="00FF30CE"/>
    <w:rsid w:val="00FF4CBC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F4"/>
  </w:style>
  <w:style w:type="paragraph" w:styleId="1">
    <w:name w:val="heading 1"/>
    <w:basedOn w:val="a"/>
    <w:next w:val="a"/>
    <w:link w:val="10"/>
    <w:qFormat/>
    <w:rsid w:val="003B062E"/>
    <w:pPr>
      <w:keepNext/>
      <w:ind w:firstLine="720"/>
      <w:jc w:val="left"/>
      <w:outlineLvl w:val="0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1F8C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62E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4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1F8C"/>
    <w:rPr>
      <w:rFonts w:eastAsia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1B3C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3C1F"/>
  </w:style>
  <w:style w:type="paragraph" w:styleId="a5">
    <w:name w:val="footer"/>
    <w:basedOn w:val="a"/>
    <w:link w:val="a6"/>
    <w:unhideWhenUsed/>
    <w:rsid w:val="001B3C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B3C1F"/>
  </w:style>
  <w:style w:type="paragraph" w:styleId="a7">
    <w:name w:val="Plain Text"/>
    <w:basedOn w:val="a"/>
    <w:link w:val="a8"/>
    <w:rsid w:val="00553F22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553F22"/>
    <w:rPr>
      <w:rFonts w:ascii="Courier New" w:eastAsia="Times New Roman" w:hAnsi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553F2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0C5C03"/>
    <w:pPr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C5C03"/>
    <w:rPr>
      <w:rFonts w:eastAsia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C5C03"/>
    <w:pPr>
      <w:spacing w:after="120"/>
      <w:jc w:val="left"/>
    </w:pPr>
    <w:rPr>
      <w:rFonts w:eastAsia="Calibri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C5C03"/>
    <w:rPr>
      <w:rFonts w:eastAsia="Calibri"/>
      <w:sz w:val="24"/>
      <w:szCs w:val="24"/>
      <w:lang w:eastAsia="ru-RU"/>
    </w:rPr>
  </w:style>
  <w:style w:type="paragraph" w:styleId="ad">
    <w:name w:val="Title"/>
    <w:basedOn w:val="a"/>
    <w:link w:val="11"/>
    <w:qFormat/>
    <w:rsid w:val="00F61A37"/>
    <w:rPr>
      <w:rFonts w:eastAsia="Times New Roman"/>
      <w:szCs w:val="24"/>
      <w:lang w:eastAsia="ru-RU"/>
    </w:rPr>
  </w:style>
  <w:style w:type="character" w:customStyle="1" w:styleId="11">
    <w:name w:val="Название Знак1"/>
    <w:basedOn w:val="a0"/>
    <w:link w:val="ad"/>
    <w:rsid w:val="00F61A37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7615F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B22B7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7A604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C7E02"/>
  </w:style>
  <w:style w:type="paragraph" w:customStyle="1" w:styleId="21">
    <w:name w:val="Подпись2"/>
    <w:basedOn w:val="a"/>
    <w:rsid w:val="00350ABE"/>
    <w:pPr>
      <w:suppressAutoHyphens/>
      <w:spacing w:before="480" w:after="480"/>
      <w:jc w:val="left"/>
    </w:pPr>
    <w:rPr>
      <w:rFonts w:eastAsia="Times New Roman"/>
      <w:szCs w:val="20"/>
      <w:lang w:eastAsia="ru-RU"/>
    </w:rPr>
  </w:style>
  <w:style w:type="character" w:styleId="ae">
    <w:name w:val="Hyperlink"/>
    <w:rsid w:val="00350ABE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350AB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onsNonformat">
    <w:name w:val="ConsNonformat"/>
    <w:rsid w:val="00350AB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1B0083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C192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C1921"/>
    <w:rPr>
      <w:rFonts w:ascii="Tahoma" w:hAnsi="Tahoma" w:cs="Tahoma"/>
      <w:sz w:val="16"/>
      <w:szCs w:val="16"/>
    </w:rPr>
  </w:style>
  <w:style w:type="paragraph" w:customStyle="1" w:styleId="af3">
    <w:name w:val="Прижатый влево"/>
    <w:basedOn w:val="a"/>
    <w:next w:val="a"/>
    <w:uiPriority w:val="99"/>
    <w:rsid w:val="00DC1921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605CF8"/>
    <w:pPr>
      <w:jc w:val="left"/>
    </w:pPr>
    <w:rPr>
      <w:rFonts w:ascii="Calibri" w:eastAsia="Calibri" w:hAnsi="Calibri"/>
      <w:sz w:val="22"/>
      <w:szCs w:val="22"/>
    </w:rPr>
  </w:style>
  <w:style w:type="character" w:styleId="af5">
    <w:name w:val="Strong"/>
    <w:basedOn w:val="a0"/>
    <w:uiPriority w:val="22"/>
    <w:qFormat/>
    <w:rsid w:val="003E7F88"/>
    <w:rPr>
      <w:b/>
      <w:bCs/>
    </w:rPr>
  </w:style>
  <w:style w:type="character" w:customStyle="1" w:styleId="af6">
    <w:name w:val="Основной текст_"/>
    <w:basedOn w:val="a0"/>
    <w:link w:val="32"/>
    <w:rsid w:val="00456FBC"/>
    <w:rPr>
      <w:rFonts w:eastAsia="Times New Roman"/>
      <w:spacing w:val="3"/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f6"/>
    <w:rsid w:val="00456FBC"/>
    <w:pPr>
      <w:widowControl w:val="0"/>
      <w:shd w:val="clear" w:color="auto" w:fill="FFFFFF"/>
      <w:spacing w:before="360" w:line="413" w:lineRule="exact"/>
      <w:ind w:hanging="400"/>
      <w:jc w:val="both"/>
    </w:pPr>
    <w:rPr>
      <w:rFonts w:eastAsia="Times New Roman"/>
      <w:spacing w:val="3"/>
      <w:sz w:val="21"/>
      <w:szCs w:val="21"/>
    </w:rPr>
  </w:style>
  <w:style w:type="paragraph" w:customStyle="1" w:styleId="12">
    <w:name w:val="1"/>
    <w:basedOn w:val="a"/>
    <w:next w:val="ad"/>
    <w:link w:val="af7"/>
    <w:uiPriority w:val="10"/>
    <w:qFormat/>
    <w:rsid w:val="00644EC9"/>
    <w:rPr>
      <w:szCs w:val="24"/>
    </w:rPr>
  </w:style>
  <w:style w:type="character" w:customStyle="1" w:styleId="af7">
    <w:name w:val="Название Знак"/>
    <w:link w:val="12"/>
    <w:uiPriority w:val="10"/>
    <w:rsid w:val="00644EC9"/>
    <w:rPr>
      <w:sz w:val="28"/>
      <w:szCs w:val="24"/>
    </w:rPr>
  </w:style>
  <w:style w:type="table" w:customStyle="1" w:styleId="13">
    <w:name w:val="Сетка таблицы1"/>
    <w:basedOn w:val="a1"/>
    <w:next w:val="af0"/>
    <w:uiPriority w:val="59"/>
    <w:rsid w:val="00A31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0"/>
    <w:uiPriority w:val="59"/>
    <w:rsid w:val="00A31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rsid w:val="00A31F8C"/>
    <w:pPr>
      <w:spacing w:before="75" w:after="150"/>
      <w:jc w:val="left"/>
    </w:pPr>
    <w:rPr>
      <w:rFonts w:ascii="Verdana" w:eastAsia="Times New Roman" w:hAnsi="Verdana"/>
      <w:sz w:val="18"/>
      <w:szCs w:val="18"/>
      <w:lang w:eastAsia="ru-RU"/>
    </w:rPr>
  </w:style>
  <w:style w:type="paragraph" w:styleId="33">
    <w:name w:val="Body Text 3"/>
    <w:basedOn w:val="a"/>
    <w:link w:val="34"/>
    <w:rsid w:val="00A31F8C"/>
    <w:pPr>
      <w:spacing w:after="120"/>
      <w:jc w:val="left"/>
    </w:pPr>
    <w:rPr>
      <w:rFonts w:ascii="Calibri" w:eastAsia="Times New Roman" w:hAnsi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31F8C"/>
    <w:rPr>
      <w:rFonts w:ascii="Calibri" w:eastAsia="Times New Roman" w:hAnsi="Calibri"/>
      <w:sz w:val="16"/>
      <w:szCs w:val="16"/>
    </w:rPr>
  </w:style>
  <w:style w:type="table" w:customStyle="1" w:styleId="35">
    <w:name w:val="Сетка таблицы3"/>
    <w:basedOn w:val="a1"/>
    <w:next w:val="af0"/>
    <w:uiPriority w:val="59"/>
    <w:rsid w:val="00F918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F91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0"/>
    <w:uiPriority w:val="59"/>
    <w:rsid w:val="009F3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0"/>
    <w:uiPriority w:val="59"/>
    <w:rsid w:val="003B1A75"/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A35BB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olor24">
    <w:name w:val="color_24"/>
    <w:basedOn w:val="a0"/>
    <w:rsid w:val="00A35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79D2D-B5F3-4A0B-BFA1-276FCABF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26</Pages>
  <Words>7771</Words>
  <Characters>44297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ПДМШ</Company>
  <LinksUpToDate>false</LinksUpToDate>
  <CharactersWithSpaces>51965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Ольга Леонидовна</cp:lastModifiedBy>
  <cp:revision>46</cp:revision>
  <cp:lastPrinted>2020-04-10T09:46:00Z</cp:lastPrinted>
  <dcterms:created xsi:type="dcterms:W3CDTF">2019-12-03T13:44:00Z</dcterms:created>
  <dcterms:modified xsi:type="dcterms:W3CDTF">2020-04-10T09:51:00Z</dcterms:modified>
</cp:coreProperties>
</file>