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35" w:rsidRPr="00FF3332" w:rsidRDefault="00090735" w:rsidP="00090735">
      <w:pPr>
        <w:jc w:val="center"/>
        <w:rPr>
          <w:b/>
        </w:rPr>
      </w:pPr>
      <w:r>
        <w:rPr>
          <w:b/>
        </w:rPr>
        <w:t xml:space="preserve">Искусство Западной Европы </w:t>
      </w:r>
      <w:r w:rsidRPr="00FF3332">
        <w:rPr>
          <w:b/>
          <w:lang w:val="en-US"/>
        </w:rPr>
        <w:t>XVII</w:t>
      </w:r>
      <w:r>
        <w:rPr>
          <w:b/>
        </w:rPr>
        <w:t xml:space="preserve"> - </w:t>
      </w:r>
      <w:r w:rsidRPr="00FF3332">
        <w:rPr>
          <w:b/>
          <w:lang w:val="en-US"/>
        </w:rPr>
        <w:t>XVIII</w:t>
      </w:r>
      <w:r w:rsidRPr="00FF3332">
        <w:rPr>
          <w:b/>
        </w:rPr>
        <w:t xml:space="preserve"> вв.</w:t>
      </w:r>
    </w:p>
    <w:p w:rsidR="00090735" w:rsidRDefault="00090735" w:rsidP="00090735">
      <w:pPr>
        <w:jc w:val="center"/>
        <w:rPr>
          <w:b/>
        </w:rPr>
      </w:pPr>
      <w:r>
        <w:rPr>
          <w:b/>
        </w:rPr>
        <w:t>«Малые» голландцы</w:t>
      </w:r>
    </w:p>
    <w:p w:rsidR="00090735" w:rsidRPr="0016542E" w:rsidRDefault="00C22F23" w:rsidP="0009073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326638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735" w:rsidRDefault="00090735" w:rsidP="00090735">
      <w:pPr>
        <w:ind w:firstLine="708"/>
        <w:jc w:val="both"/>
      </w:pPr>
      <w:proofErr w:type="gramStart"/>
      <w:r>
        <w:rPr>
          <w:lang w:val="en-US"/>
        </w:rPr>
        <w:t>XVII</w:t>
      </w:r>
      <w:r w:rsidRPr="00182888">
        <w:t xml:space="preserve"> век явил миру </w:t>
      </w:r>
      <w:r>
        <w:t xml:space="preserve">две новые школы живописи – </w:t>
      </w:r>
      <w:r w:rsidRPr="00090735">
        <w:rPr>
          <w:b/>
        </w:rPr>
        <w:t>голландскую и фламандскую</w:t>
      </w:r>
      <w:r>
        <w:t>.</w:t>
      </w:r>
      <w:proofErr w:type="gramEnd"/>
      <w:r>
        <w:t xml:space="preserve"> Обе они были наследницами великих традиций искусства </w:t>
      </w:r>
      <w:r w:rsidRPr="00090735">
        <w:rPr>
          <w:b/>
        </w:rPr>
        <w:t>Нидерландов</w:t>
      </w:r>
      <w:r w:rsidR="00C22F23">
        <w:rPr>
          <w:b/>
        </w:rPr>
        <w:t xml:space="preserve"> </w:t>
      </w:r>
      <w:r w:rsidR="00C22F23" w:rsidRPr="00C22F23">
        <w:rPr>
          <w:i/>
        </w:rPr>
        <w:t xml:space="preserve">(вспоминайте, это были художники Северного </w:t>
      </w:r>
      <w:r w:rsidR="005E4C66" w:rsidRPr="00C22F23">
        <w:rPr>
          <w:i/>
        </w:rPr>
        <w:t>Возрождения</w:t>
      </w:r>
      <w:r w:rsidR="00C22F23" w:rsidRPr="00C22F23">
        <w:rPr>
          <w:i/>
        </w:rPr>
        <w:t xml:space="preserve"> – Ян ванн </w:t>
      </w:r>
      <w:proofErr w:type="spellStart"/>
      <w:r w:rsidR="00C22F23" w:rsidRPr="00C22F23">
        <w:rPr>
          <w:i/>
        </w:rPr>
        <w:t>Эйк</w:t>
      </w:r>
      <w:proofErr w:type="spellEnd"/>
      <w:r w:rsidR="00C22F23" w:rsidRPr="00C22F23">
        <w:rPr>
          <w:i/>
        </w:rPr>
        <w:t xml:space="preserve"> «Портрет четы </w:t>
      </w:r>
      <w:proofErr w:type="spellStart"/>
      <w:r w:rsidR="00C22F23" w:rsidRPr="00C22F23">
        <w:rPr>
          <w:i/>
        </w:rPr>
        <w:t>Арнольфини</w:t>
      </w:r>
      <w:proofErr w:type="spellEnd"/>
      <w:r w:rsidR="00C22F23" w:rsidRPr="00C22F23">
        <w:rPr>
          <w:i/>
        </w:rPr>
        <w:t>»</w:t>
      </w:r>
      <w:proofErr w:type="gramStart"/>
      <w:r w:rsidR="00C22F23" w:rsidRPr="00C22F23">
        <w:rPr>
          <w:i/>
        </w:rPr>
        <w:t>,</w:t>
      </w:r>
      <w:r w:rsidR="00C22F23">
        <w:rPr>
          <w:i/>
        </w:rPr>
        <w:t>П</w:t>
      </w:r>
      <w:proofErr w:type="gramEnd"/>
      <w:r w:rsidR="00C22F23">
        <w:rPr>
          <w:i/>
        </w:rPr>
        <w:t xml:space="preserve">итер Брейгель старший «Слепые», «Битвы Масленицы и Поста», Босх «Корабль </w:t>
      </w:r>
      <w:proofErr w:type="spellStart"/>
      <w:r w:rsidR="00C22F23">
        <w:rPr>
          <w:i/>
        </w:rPr>
        <w:t>дураков</w:t>
      </w:r>
      <w:proofErr w:type="spellEnd"/>
      <w:r w:rsidR="005E4C66">
        <w:rPr>
          <w:i/>
        </w:rPr>
        <w:t>»</w:t>
      </w:r>
      <w:r w:rsidR="00C22F23" w:rsidRPr="00C22F23">
        <w:rPr>
          <w:i/>
        </w:rPr>
        <w:t xml:space="preserve"> )</w:t>
      </w:r>
      <w:r>
        <w:t xml:space="preserve">, страны, поменявшей к этому времени свои границы. </w:t>
      </w:r>
    </w:p>
    <w:p w:rsidR="00090735" w:rsidRDefault="00C22F23" w:rsidP="00090735">
      <w:pPr>
        <w:ind w:firstLine="708"/>
        <w:jc w:val="both"/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1062990</wp:posOffset>
            </wp:positionV>
            <wp:extent cx="5940425" cy="3343275"/>
            <wp:effectExtent l="19050" t="0" r="3175" b="0"/>
            <wp:wrapThrough wrapText="bothSides">
              <wp:wrapPolygon edited="0">
                <wp:start x="-69" y="0"/>
                <wp:lineTo x="-69" y="21538"/>
                <wp:lineTo x="21612" y="21538"/>
                <wp:lineTo x="21612" y="0"/>
                <wp:lineTo x="-69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735" w:rsidRPr="00E80F92">
        <w:rPr>
          <w:b/>
        </w:rPr>
        <w:t>Фландрия</w:t>
      </w:r>
      <w:r w:rsidR="00090735">
        <w:t xml:space="preserve">, получившая название по имени самой значительной из провинций, </w:t>
      </w:r>
      <w:r w:rsidR="00090735" w:rsidRPr="00E80F92">
        <w:rPr>
          <w:b/>
        </w:rPr>
        <w:t>сохранивших католицизм</w:t>
      </w:r>
      <w:r w:rsidR="00090735">
        <w:t xml:space="preserve"> (сегодня историческая территория Фландрии поделена между Бельгией и Францией). Другие же провинции, отстояв свою </w:t>
      </w:r>
      <w:r w:rsidR="00090735" w:rsidRPr="00E80F92">
        <w:rPr>
          <w:b/>
        </w:rPr>
        <w:t>приверженность реформаторству</w:t>
      </w:r>
      <w:r w:rsidR="00090735">
        <w:t xml:space="preserve">, провозгласили Нидерландскую республику, которая по названию самой крупной из них именовалась еще и </w:t>
      </w:r>
      <w:r w:rsidR="00090735" w:rsidRPr="00E80F92">
        <w:rPr>
          <w:b/>
        </w:rPr>
        <w:t>Голландией</w:t>
      </w:r>
      <w:r w:rsidR="00090735">
        <w:t xml:space="preserve">, т.е. Голландская республика. </w:t>
      </w:r>
    </w:p>
    <w:p w:rsidR="00090735" w:rsidRDefault="00090735" w:rsidP="00090735">
      <w:pPr>
        <w:ind w:firstLine="708"/>
        <w:jc w:val="both"/>
      </w:pPr>
      <w:r>
        <w:lastRenderedPageBreak/>
        <w:t>С чем связано появление большого количества художников в этой стране?</w:t>
      </w:r>
    </w:p>
    <w:p w:rsidR="00090735" w:rsidRDefault="00090735" w:rsidP="00090735">
      <w:pPr>
        <w:ind w:firstLine="708"/>
        <w:jc w:val="both"/>
      </w:pPr>
      <w:r>
        <w:t xml:space="preserve">Во-первых, в XVII веке Голландия – единственное государство в мире, где </w:t>
      </w:r>
      <w:r w:rsidRPr="003414E1">
        <w:rPr>
          <w:b/>
        </w:rPr>
        <w:t>три четверти населения было городским</w:t>
      </w:r>
      <w:r w:rsidR="00C22F23">
        <w:t>, в связи с этим,</w:t>
      </w:r>
      <w:r>
        <w:t xml:space="preserve"> расширяется география художественных центров.</w:t>
      </w:r>
    </w:p>
    <w:p w:rsidR="00090735" w:rsidRDefault="00090735" w:rsidP="00090735">
      <w:pPr>
        <w:ind w:firstLine="708"/>
        <w:jc w:val="both"/>
      </w:pPr>
      <w:r>
        <w:t xml:space="preserve">Во-вторых, многочисленность художников, работавших в них, объясняется еще и наличием впервые возникшего именно здесь </w:t>
      </w:r>
      <w:r w:rsidRPr="003414E1">
        <w:rPr>
          <w:b/>
        </w:rPr>
        <w:t>свободного художественного рынка</w:t>
      </w:r>
      <w:r>
        <w:t>. Т.е., картины</w:t>
      </w:r>
      <w:r w:rsidR="001D5A4F">
        <w:t xml:space="preserve"> не только исполнялись на заказ какому-то конкретному заказчику. В</w:t>
      </w:r>
      <w:r>
        <w:t xml:space="preserve">первые возникла ситуация, когда художники сначала писали картины, а затем искали на них покупателей, поэтому произведения искусства продавались у торговцев, фигурировали на аукционах, становились формой вложения средств. Более того, впервые именно в Голландии стали продаваться рисунки как самостоятельные произведения, а собирательство их сделалось распространенным явлением. </w:t>
      </w:r>
    </w:p>
    <w:p w:rsidR="00C22F23" w:rsidRDefault="00C22F23" w:rsidP="00C22F23">
      <w:pPr>
        <w:ind w:firstLine="708"/>
        <w:jc w:val="both"/>
      </w:pPr>
      <w:r>
        <w:t xml:space="preserve">В Голландской республики «высшим» было среднее сословие, именно они стали главными потребителями искусства, украшали свои дома «досками с картинами». </w:t>
      </w:r>
    </w:p>
    <w:p w:rsidR="00C22F23" w:rsidRDefault="00C22F23" w:rsidP="00C22F23">
      <w:pPr>
        <w:ind w:firstLine="708"/>
        <w:jc w:val="both"/>
      </w:pPr>
      <w:r>
        <w:t xml:space="preserve">Как правило, за произведения давалась не очень высокая цена, и художники обычно подрабатывали. Так, Ян Стен держал постоялый двор, как Ян Вермеер, который к тому же торговал картинами. </w:t>
      </w:r>
      <w:proofErr w:type="spellStart"/>
      <w:r>
        <w:t>Якоб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Рейсдал</w:t>
      </w:r>
      <w:proofErr w:type="spellEnd"/>
      <w:r>
        <w:t xml:space="preserve"> имел врачебную практику.</w:t>
      </w:r>
    </w:p>
    <w:p w:rsidR="00C02A6A" w:rsidRDefault="00C22F23">
      <w:r>
        <w:rPr>
          <w:noProof/>
          <w:lang w:eastAsia="ru-RU"/>
        </w:rPr>
        <w:drawing>
          <wp:inline distT="0" distB="0" distL="0" distR="0">
            <wp:extent cx="5940425" cy="3093118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C66" w:rsidRDefault="005E4C66">
      <w:pPr>
        <w:rPr>
          <w:b/>
        </w:rPr>
      </w:pPr>
    </w:p>
    <w:p w:rsidR="00C22F23" w:rsidRPr="005E4C66" w:rsidRDefault="005E4C66" w:rsidP="005E4C66">
      <w:pPr>
        <w:ind w:firstLine="708"/>
        <w:jc w:val="both"/>
        <w:rPr>
          <w:b/>
        </w:rPr>
      </w:pPr>
      <w:r>
        <w:rPr>
          <w:b/>
        </w:rPr>
        <w:t xml:space="preserve">Таким образом, </w:t>
      </w:r>
      <w:r w:rsidRPr="005E4C66">
        <w:rPr>
          <w:b/>
        </w:rPr>
        <w:t>Истоки</w:t>
      </w:r>
      <w:r w:rsidRPr="005E4C66">
        <w:t xml:space="preserve"> живопись «малых голландцев» находит </w:t>
      </w:r>
      <w:r w:rsidRPr="005E4C66">
        <w:rPr>
          <w:b/>
        </w:rPr>
        <w:t>в нидерландской живописи</w:t>
      </w:r>
      <w:r w:rsidRPr="005E4C66">
        <w:t xml:space="preserve"> </w:t>
      </w:r>
      <w:r w:rsidRPr="005E4C66">
        <w:rPr>
          <w:b/>
        </w:rPr>
        <w:t>Северного Возрождения</w:t>
      </w:r>
      <w:r>
        <w:t xml:space="preserve">, внимание к реальному человеку, его окружению, жанровым деталям такое </w:t>
      </w:r>
      <w:proofErr w:type="gramStart"/>
      <w:r>
        <w:t>же</w:t>
      </w:r>
      <w:proofErr w:type="gramEnd"/>
      <w:r>
        <w:t xml:space="preserve"> как и у Яна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Эйка</w:t>
      </w:r>
      <w:proofErr w:type="spellEnd"/>
      <w:r>
        <w:t>, Питера Брейгеля или Босха.</w:t>
      </w:r>
    </w:p>
    <w:sectPr w:rsidR="00C22F23" w:rsidRPr="005E4C66" w:rsidSect="00C0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735"/>
    <w:rsid w:val="00090735"/>
    <w:rsid w:val="001D5A4F"/>
    <w:rsid w:val="005E4C66"/>
    <w:rsid w:val="00621B16"/>
    <w:rsid w:val="00C02A6A"/>
    <w:rsid w:val="00C22F23"/>
    <w:rsid w:val="00D16808"/>
    <w:rsid w:val="00D5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35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7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2020-04-13T17:59:00Z</dcterms:created>
  <dcterms:modified xsi:type="dcterms:W3CDTF">2020-04-13T18:29:00Z</dcterms:modified>
</cp:coreProperties>
</file>